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16B7" w14:textId="77777777" w:rsidR="00C92B97" w:rsidRDefault="00C92B97" w:rsidP="00C92B97">
      <w:pPr>
        <w:pStyle w:val="xmsonormal"/>
        <w:shd w:val="clear" w:color="auto" w:fill="FFFFFF"/>
      </w:pPr>
      <w:r>
        <w:rPr>
          <w:color w:val="212121"/>
        </w:rPr>
        <w:t>I just wanted to thank you for your amazing ILS teaching. </w:t>
      </w:r>
      <w:r>
        <w:rPr>
          <w:color w:val="212121"/>
          <w:sz w:val="24"/>
          <w:szCs w:val="24"/>
        </w:rPr>
        <w:t>I'm sure you won't remember me as you teach a lot of medical students, but I was a final year King's student on placement earlier this year at Eastbourne and now I'm an FY1 at Tunbridge Wells Hospital. </w:t>
      </w:r>
    </w:p>
    <w:p w14:paraId="223E19C3" w14:textId="77777777" w:rsidR="00C92B97" w:rsidRDefault="00C92B97" w:rsidP="00C92B97">
      <w:pPr>
        <w:pStyle w:val="xmsonormal"/>
        <w:shd w:val="clear" w:color="auto" w:fill="FFFFFF"/>
      </w:pPr>
      <w:r>
        <w:rPr>
          <w:color w:val="212121"/>
        </w:rPr>
        <w:t> </w:t>
      </w:r>
    </w:p>
    <w:p w14:paraId="436F18EC" w14:textId="77777777" w:rsidR="00C92B97" w:rsidRDefault="00C92B97" w:rsidP="00C92B97">
      <w:pPr>
        <w:pStyle w:val="xmsonormal"/>
        <w:shd w:val="clear" w:color="auto" w:fill="FFFFFF"/>
      </w:pPr>
      <w:r>
        <w:rPr>
          <w:color w:val="212121"/>
          <w:sz w:val="24"/>
          <w:szCs w:val="24"/>
        </w:rPr>
        <w:t xml:space="preserve">During the past 5 months I've attended 2 cardiac arrests, and at both arrests I have had the confidence to step up and call out timings, </w:t>
      </w:r>
      <w:proofErr w:type="gramStart"/>
      <w:r>
        <w:rPr>
          <w:color w:val="212121"/>
          <w:sz w:val="24"/>
          <w:szCs w:val="24"/>
        </w:rPr>
        <w:t>pulse</w:t>
      </w:r>
      <w:proofErr w:type="gramEnd"/>
      <w:r>
        <w:rPr>
          <w:color w:val="212121"/>
          <w:sz w:val="24"/>
          <w:szCs w:val="24"/>
        </w:rPr>
        <w:t xml:space="preserve"> and rhythm checks, identified the correct rhythms and kept track of when to administer the adrenaline. Today I was in charge of the </w:t>
      </w:r>
      <w:proofErr w:type="gramStart"/>
      <w:r>
        <w:rPr>
          <w:color w:val="212121"/>
          <w:sz w:val="24"/>
          <w:szCs w:val="24"/>
        </w:rPr>
        <w:t>defib</w:t>
      </w:r>
      <w:proofErr w:type="gramEnd"/>
      <w:r>
        <w:rPr>
          <w:color w:val="212121"/>
          <w:sz w:val="24"/>
          <w:szCs w:val="24"/>
        </w:rPr>
        <w:t xml:space="preserve"> and I never would have had the confidence or felt comfortable enough to deliver the shocks if I hadn't had the rigorous simulation experience I had whilst at Eastbourne. A lot of people commented that I did well especially for an FY1, and I feel that is largely due to the high-quality teaching I received from you and the resus team!</w:t>
      </w:r>
    </w:p>
    <w:p w14:paraId="181BE05E" w14:textId="77777777" w:rsidR="00C92B97" w:rsidRDefault="00C92B97" w:rsidP="00C92B97">
      <w:pPr>
        <w:pStyle w:val="xmsonormal"/>
        <w:shd w:val="clear" w:color="auto" w:fill="FFFFFF"/>
      </w:pPr>
      <w:r>
        <w:rPr>
          <w:color w:val="212121"/>
        </w:rPr>
        <w:t> </w:t>
      </w:r>
    </w:p>
    <w:p w14:paraId="4B103AF8" w14:textId="77777777" w:rsidR="00641FDB" w:rsidRPr="00C92B97" w:rsidRDefault="00C92B97" w:rsidP="00C92B97"/>
    <w:sectPr w:rsidR="00641FDB" w:rsidRPr="00C92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2B97"/>
    <w:rsid w:val="001437F9"/>
    <w:rsid w:val="00AA3A3B"/>
    <w:rsid w:val="00C92B97"/>
    <w:rsid w:val="00E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3D07D"/>
  <w15:chartTrackingRefBased/>
  <w15:docId w15:val="{74151D43-C55D-4DDD-AFB3-9EBB5F5A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2B9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East Sussex Healthcare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GEOGHEGAN, Angela (EAST SUSSEX HEALTHCARE NHS TRUST)</dc:creator>
  <cp:keywords/>
  <dc:description/>
  <cp:lastModifiedBy>GEOGHEGAN, Angela (EAST SUSSEX HEALTHCARE NHS TRUST)</cp:lastModifiedBy>
  <cp:revision>1</cp:revision>
  <dcterms:created xsi:type="dcterms:W3CDTF">2023-01-13T10:24:00Z</dcterms:created>
  <dcterms:modified xsi:type="dcterms:W3CDTF">2023-01-13T10:25:00Z</dcterms:modified>
</cp:coreProperties>
</file>