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1D215" w14:textId="77777777" w:rsidR="00F54D68" w:rsidRDefault="00F54D68" w:rsidP="00F54D68">
      <w:pPr>
        <w:spacing w:after="120"/>
        <w:rPr>
          <w:rFonts w:ascii="Arial" w:eastAsia="Times New Roman" w:hAnsi="Arial" w:cs="Arial"/>
          <w:color w:val="000000"/>
          <w:lang w:eastAsia="en-GB"/>
        </w:rPr>
      </w:pPr>
    </w:p>
    <w:p w14:paraId="56CF380B" w14:textId="77777777" w:rsidR="00915436" w:rsidRDefault="00915436" w:rsidP="00F54D68">
      <w:pPr>
        <w:spacing w:after="120"/>
        <w:rPr>
          <w:rFonts w:ascii="Arial" w:eastAsia="Times New Roman" w:hAnsi="Arial" w:cs="Arial"/>
          <w:color w:val="000000"/>
          <w:lang w:eastAsia="en-GB"/>
        </w:rPr>
      </w:pPr>
    </w:p>
    <w:p w14:paraId="546B92E8" w14:textId="4BA7B981" w:rsidR="003478CF" w:rsidRDefault="003478CF" w:rsidP="00F54D68">
      <w:pPr>
        <w:spacing w:after="120"/>
        <w:rPr>
          <w:rFonts w:ascii="Arial" w:eastAsia="Times New Roman" w:hAnsi="Arial" w:cs="Arial"/>
          <w:color w:val="000000"/>
          <w:lang w:eastAsia="en-GB"/>
        </w:rPr>
      </w:pPr>
    </w:p>
    <w:p w14:paraId="56920F13" w14:textId="77777777" w:rsidR="00905FDC" w:rsidRPr="00905FDC" w:rsidRDefault="00905FDC" w:rsidP="00F54D68">
      <w:pPr>
        <w:spacing w:after="120"/>
        <w:rPr>
          <w:rFonts w:asciiTheme="majorHAnsi" w:eastAsia="Times New Roman" w:hAnsiTheme="majorHAnsi" w:cstheme="majorHAnsi"/>
          <w:b/>
          <w:color w:val="365F91" w:themeColor="accent1" w:themeShade="BF"/>
          <w:sz w:val="18"/>
          <w:szCs w:val="18"/>
          <w:lang w:eastAsia="en-GB"/>
        </w:rPr>
      </w:pPr>
    </w:p>
    <w:p w14:paraId="3DEFBBFA" w14:textId="42667ADF" w:rsidR="002867AF" w:rsidRPr="00490A1E" w:rsidRDefault="00490A1E" w:rsidP="00490A1E">
      <w:pPr>
        <w:spacing w:after="120"/>
        <w:jc w:val="center"/>
        <w:rPr>
          <w:rFonts w:asciiTheme="majorHAnsi" w:eastAsia="Times New Roman" w:hAnsiTheme="majorHAnsi" w:cstheme="majorHAnsi"/>
          <w:b/>
          <w:color w:val="365F91" w:themeColor="accent1" w:themeShade="BF"/>
          <w:sz w:val="56"/>
          <w:szCs w:val="56"/>
          <w:lang w:eastAsia="en-GB"/>
        </w:rPr>
      </w:pPr>
      <w:r w:rsidRPr="00490A1E">
        <w:rPr>
          <w:rFonts w:asciiTheme="majorHAnsi" w:eastAsia="Times New Roman" w:hAnsiTheme="majorHAnsi" w:cstheme="majorHAnsi"/>
          <w:b/>
          <w:color w:val="365F91" w:themeColor="accent1" w:themeShade="BF"/>
          <w:sz w:val="56"/>
          <w:szCs w:val="56"/>
          <w:lang w:eastAsia="en-GB"/>
        </w:rPr>
        <w:t xml:space="preserve">MEDICAL </w:t>
      </w:r>
      <w:r w:rsidR="003478CF" w:rsidRPr="00490A1E">
        <w:rPr>
          <w:rFonts w:asciiTheme="majorHAnsi" w:eastAsia="Times New Roman" w:hAnsiTheme="majorHAnsi" w:cstheme="majorHAnsi"/>
          <w:b/>
          <w:color w:val="365F91" w:themeColor="accent1" w:themeShade="BF"/>
          <w:sz w:val="56"/>
          <w:szCs w:val="56"/>
          <w:lang w:eastAsia="en-GB"/>
        </w:rPr>
        <w:t>CAREERS EVENING</w:t>
      </w:r>
    </w:p>
    <w:p w14:paraId="310B3CAA" w14:textId="474600A3" w:rsidR="003478CF" w:rsidRPr="003478CF" w:rsidRDefault="00490A1E" w:rsidP="00490A1E">
      <w:pPr>
        <w:spacing w:after="120"/>
        <w:jc w:val="center"/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lang w:eastAsia="en-GB"/>
        </w:rPr>
      </w:pPr>
      <w:r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lang w:eastAsia="en-GB"/>
        </w:rPr>
        <w:t xml:space="preserve">Wednesday </w:t>
      </w:r>
      <w:r w:rsidR="00A1449D"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lang w:eastAsia="en-GB"/>
        </w:rPr>
        <w:t>15</w:t>
      </w:r>
      <w:r w:rsidR="00A1449D" w:rsidRPr="00A1449D"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vertAlign w:val="superscript"/>
          <w:lang w:eastAsia="en-GB"/>
        </w:rPr>
        <w:t>th</w:t>
      </w:r>
      <w:r w:rsidR="00A1449D"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lang w:eastAsia="en-GB"/>
        </w:rPr>
        <w:t xml:space="preserve"> </w:t>
      </w:r>
      <w:r w:rsidR="00B218FE"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lang w:eastAsia="en-GB"/>
        </w:rPr>
        <w:t>October 20</w:t>
      </w:r>
      <w:r w:rsidR="00022C4E"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lang w:eastAsia="en-GB"/>
        </w:rPr>
        <w:t>2</w:t>
      </w:r>
      <w:r w:rsidR="00A1449D"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lang w:eastAsia="en-GB"/>
        </w:rPr>
        <w:t>5</w:t>
      </w:r>
    </w:p>
    <w:p w14:paraId="29466FCF" w14:textId="73AC2CDD" w:rsidR="00490A1E" w:rsidRDefault="00490A1E" w:rsidP="00BB17BE">
      <w:pPr>
        <w:spacing w:after="120"/>
        <w:jc w:val="center"/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lang w:eastAsia="en-GB"/>
        </w:rPr>
      </w:pPr>
      <w:r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highlight w:val="yellow"/>
          <w:lang w:eastAsia="en-GB"/>
        </w:rPr>
        <w:t>1</w:t>
      </w:r>
      <w:r w:rsidR="00A1449D"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highlight w:val="yellow"/>
          <w:lang w:eastAsia="en-GB"/>
        </w:rPr>
        <w:t>7</w:t>
      </w:r>
      <w:r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highlight w:val="yellow"/>
          <w:lang w:eastAsia="en-GB"/>
        </w:rPr>
        <w:t>:</w:t>
      </w:r>
      <w:r w:rsidR="00A1449D"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highlight w:val="yellow"/>
          <w:lang w:eastAsia="en-GB"/>
        </w:rPr>
        <w:t>3</w:t>
      </w:r>
      <w:r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highlight w:val="yellow"/>
          <w:lang w:eastAsia="en-GB"/>
        </w:rPr>
        <w:t>0</w:t>
      </w:r>
      <w:r w:rsidR="00E909AA"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highlight w:val="yellow"/>
          <w:lang w:eastAsia="en-GB"/>
        </w:rPr>
        <w:t xml:space="preserve"> – </w:t>
      </w:r>
      <w:r w:rsidR="0015597F"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highlight w:val="yellow"/>
          <w:lang w:eastAsia="en-GB"/>
        </w:rPr>
        <w:t>20</w:t>
      </w:r>
      <w:r w:rsidR="00E909AA"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highlight w:val="yellow"/>
          <w:lang w:eastAsia="en-GB"/>
        </w:rPr>
        <w:t>:</w:t>
      </w:r>
      <w:r w:rsidR="00B74C48"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highlight w:val="yellow"/>
          <w:lang w:eastAsia="en-GB"/>
        </w:rPr>
        <w:t>3</w:t>
      </w:r>
      <w:r w:rsidR="00E909AA"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highlight w:val="yellow"/>
          <w:lang w:eastAsia="en-GB"/>
        </w:rPr>
        <w:t>0</w:t>
      </w:r>
      <w:r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lang w:eastAsia="en-GB"/>
        </w:rPr>
        <w:t xml:space="preserve">   </w:t>
      </w:r>
    </w:p>
    <w:p w14:paraId="17230D3E" w14:textId="11F70D83" w:rsidR="0044001E" w:rsidRPr="00490A1E" w:rsidRDefault="00490A1E" w:rsidP="00BB17BE">
      <w:pPr>
        <w:spacing w:after="120"/>
        <w:jc w:val="center"/>
        <w:rPr>
          <w:rFonts w:asciiTheme="majorHAnsi" w:eastAsia="Times New Roman" w:hAnsiTheme="majorHAnsi" w:cstheme="majorHAnsi"/>
          <w:b/>
          <w:color w:val="365F91" w:themeColor="accent1" w:themeShade="BF"/>
          <w:sz w:val="32"/>
          <w:szCs w:val="32"/>
          <w:lang w:eastAsia="en-GB"/>
        </w:rPr>
      </w:pPr>
      <w:r w:rsidRPr="007E02FA">
        <w:rPr>
          <w:rFonts w:asciiTheme="majorHAnsi" w:eastAsia="Times New Roman" w:hAnsiTheme="majorHAnsi" w:cstheme="majorHAnsi"/>
          <w:b/>
          <w:color w:val="365F91" w:themeColor="accent1" w:themeShade="BF"/>
          <w:sz w:val="32"/>
          <w:szCs w:val="32"/>
          <w:highlight w:val="yellow"/>
          <w:lang w:eastAsia="en-GB"/>
        </w:rPr>
        <w:t xml:space="preserve">(transport provided from EDGH &amp; Conquest </w:t>
      </w:r>
      <w:r w:rsidR="00C518DD">
        <w:rPr>
          <w:rFonts w:asciiTheme="majorHAnsi" w:eastAsia="Times New Roman" w:hAnsiTheme="majorHAnsi" w:cstheme="majorHAnsi"/>
          <w:b/>
          <w:color w:val="365F91" w:themeColor="accent1" w:themeShade="BF"/>
          <w:sz w:val="32"/>
          <w:szCs w:val="32"/>
          <w:highlight w:val="yellow"/>
          <w:lang w:eastAsia="en-GB"/>
        </w:rPr>
        <w:t>at 17:</w:t>
      </w:r>
      <w:r w:rsidR="00A1449D">
        <w:rPr>
          <w:rFonts w:asciiTheme="majorHAnsi" w:eastAsia="Times New Roman" w:hAnsiTheme="majorHAnsi" w:cstheme="majorHAnsi"/>
          <w:b/>
          <w:color w:val="365F91" w:themeColor="accent1" w:themeShade="BF"/>
          <w:sz w:val="32"/>
          <w:szCs w:val="32"/>
          <w:highlight w:val="yellow"/>
          <w:lang w:eastAsia="en-GB"/>
        </w:rPr>
        <w:t>0</w:t>
      </w:r>
      <w:r w:rsidR="00C518DD">
        <w:rPr>
          <w:rFonts w:asciiTheme="majorHAnsi" w:eastAsia="Times New Roman" w:hAnsiTheme="majorHAnsi" w:cstheme="majorHAnsi"/>
          <w:b/>
          <w:color w:val="365F91" w:themeColor="accent1" w:themeShade="BF"/>
          <w:sz w:val="32"/>
          <w:szCs w:val="32"/>
          <w:highlight w:val="yellow"/>
          <w:lang w:eastAsia="en-GB"/>
        </w:rPr>
        <w:t xml:space="preserve">0, </w:t>
      </w:r>
      <w:r w:rsidR="000A5B17" w:rsidRPr="007E02FA">
        <w:rPr>
          <w:rFonts w:asciiTheme="majorHAnsi" w:eastAsia="Times New Roman" w:hAnsiTheme="majorHAnsi" w:cstheme="majorHAnsi"/>
          <w:b/>
          <w:color w:val="365F91" w:themeColor="accent1" w:themeShade="BF"/>
          <w:sz w:val="32"/>
          <w:szCs w:val="32"/>
          <w:highlight w:val="yellow"/>
          <w:lang w:eastAsia="en-GB"/>
        </w:rPr>
        <w:t>if required</w:t>
      </w:r>
      <w:r w:rsidRPr="007E02FA">
        <w:rPr>
          <w:rFonts w:asciiTheme="majorHAnsi" w:eastAsia="Times New Roman" w:hAnsiTheme="majorHAnsi" w:cstheme="majorHAnsi"/>
          <w:b/>
          <w:color w:val="365F91" w:themeColor="accent1" w:themeShade="BF"/>
          <w:sz w:val="32"/>
          <w:szCs w:val="32"/>
          <w:highlight w:val="yellow"/>
          <w:lang w:eastAsia="en-GB"/>
        </w:rPr>
        <w:t>)</w:t>
      </w:r>
    </w:p>
    <w:p w14:paraId="36BFC1F1" w14:textId="61752D1D" w:rsidR="006E2BD3" w:rsidRPr="003478CF" w:rsidRDefault="006D354D" w:rsidP="00C6476A">
      <w:pPr>
        <w:spacing w:after="120"/>
        <w:jc w:val="center"/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lang w:eastAsia="en-GB"/>
        </w:rPr>
      </w:pPr>
      <w:r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lang w:eastAsia="en-GB"/>
        </w:rPr>
        <w:t xml:space="preserve">The </w:t>
      </w:r>
      <w:r w:rsidR="00490A1E"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lang w:eastAsia="en-GB"/>
        </w:rPr>
        <w:t xml:space="preserve">Relais </w:t>
      </w:r>
      <w:r w:rsidR="00820CA4"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lang w:eastAsia="en-GB"/>
        </w:rPr>
        <w:t>Cooden Beach Hotel</w:t>
      </w:r>
      <w:r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lang w:eastAsia="en-GB"/>
        </w:rPr>
        <w:t xml:space="preserve">, </w:t>
      </w:r>
      <w:r w:rsidR="00490A1E"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lang w:eastAsia="en-GB"/>
        </w:rPr>
        <w:t xml:space="preserve">(next to Cooden Beach Station) </w:t>
      </w:r>
      <w:r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lang w:eastAsia="en-GB"/>
        </w:rPr>
        <w:t xml:space="preserve">Cooden Sea Road, </w:t>
      </w:r>
      <w:r w:rsidR="00BF2BCF"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lang w:eastAsia="en-GB"/>
        </w:rPr>
        <w:t>Bexhill on Sea, East</w:t>
      </w:r>
      <w:r w:rsidR="00C6476A"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lang w:eastAsia="en-GB"/>
        </w:rPr>
        <w:t> </w:t>
      </w:r>
      <w:r w:rsidR="00BF2BCF">
        <w:rPr>
          <w:rFonts w:asciiTheme="majorHAnsi" w:eastAsia="Times New Roman" w:hAnsiTheme="majorHAnsi" w:cstheme="majorHAnsi"/>
          <w:b/>
          <w:color w:val="365F91" w:themeColor="accent1" w:themeShade="BF"/>
          <w:sz w:val="40"/>
          <w:szCs w:val="40"/>
          <w:lang w:eastAsia="en-GB"/>
        </w:rPr>
        <w:t xml:space="preserve"> Sussex, TN39 4TT</w:t>
      </w:r>
    </w:p>
    <w:p w14:paraId="757FF9CA" w14:textId="77777777" w:rsidR="00123F74" w:rsidRPr="00E37426" w:rsidRDefault="003478CF" w:rsidP="00BB17BE">
      <w:pPr>
        <w:pStyle w:val="ListParagraph"/>
        <w:numPr>
          <w:ilvl w:val="0"/>
          <w:numId w:val="10"/>
        </w:numPr>
        <w:spacing w:after="120"/>
        <w:ind w:left="1134" w:hanging="567"/>
        <w:rPr>
          <w:rFonts w:asciiTheme="majorHAnsi" w:eastAsia="Times New Roman" w:hAnsiTheme="majorHAnsi" w:cstheme="majorHAnsi"/>
          <w:b/>
          <w:color w:val="00B0F0"/>
          <w:sz w:val="36"/>
          <w:szCs w:val="36"/>
          <w:lang w:eastAsia="en-GB"/>
        </w:rPr>
      </w:pPr>
      <w:r w:rsidRPr="00E37426">
        <w:rPr>
          <w:rFonts w:asciiTheme="majorHAnsi" w:eastAsia="Times New Roman" w:hAnsiTheme="majorHAnsi" w:cstheme="majorHAnsi"/>
          <w:b/>
          <w:color w:val="00B0F0"/>
          <w:sz w:val="36"/>
          <w:szCs w:val="36"/>
          <w:lang w:eastAsia="en-GB"/>
        </w:rPr>
        <w:t xml:space="preserve">Are you a Medical Student </w:t>
      </w:r>
      <w:r w:rsidR="00820CA4" w:rsidRPr="00E37426">
        <w:rPr>
          <w:rFonts w:asciiTheme="majorHAnsi" w:eastAsia="Times New Roman" w:hAnsiTheme="majorHAnsi" w:cstheme="majorHAnsi"/>
          <w:b/>
          <w:color w:val="00B0F0"/>
          <w:sz w:val="36"/>
          <w:szCs w:val="36"/>
          <w:lang w:eastAsia="en-GB"/>
        </w:rPr>
        <w:t xml:space="preserve">or Junior Doctor who would benefit from </w:t>
      </w:r>
      <w:r w:rsidRPr="00E37426">
        <w:rPr>
          <w:rFonts w:asciiTheme="majorHAnsi" w:eastAsia="Times New Roman" w:hAnsiTheme="majorHAnsi" w:cstheme="majorHAnsi"/>
          <w:b/>
          <w:color w:val="00B0F0"/>
          <w:sz w:val="36"/>
          <w:szCs w:val="36"/>
          <w:lang w:eastAsia="en-GB"/>
        </w:rPr>
        <w:t>specialty specific careers information?</w:t>
      </w:r>
    </w:p>
    <w:p w14:paraId="499E9FE9" w14:textId="77777777" w:rsidR="00820CA4" w:rsidRPr="00E37426" w:rsidRDefault="00820CA4" w:rsidP="00BB17BE">
      <w:pPr>
        <w:pStyle w:val="ListParagraph"/>
        <w:numPr>
          <w:ilvl w:val="0"/>
          <w:numId w:val="10"/>
        </w:numPr>
        <w:spacing w:after="120"/>
        <w:ind w:left="1134" w:hanging="567"/>
        <w:rPr>
          <w:rFonts w:asciiTheme="majorHAnsi" w:eastAsia="Times New Roman" w:hAnsiTheme="majorHAnsi" w:cstheme="majorHAnsi"/>
          <w:b/>
          <w:color w:val="00B0F0"/>
          <w:sz w:val="36"/>
          <w:szCs w:val="36"/>
          <w:lang w:eastAsia="en-GB"/>
        </w:rPr>
      </w:pPr>
      <w:r w:rsidRPr="00E37426">
        <w:rPr>
          <w:rFonts w:asciiTheme="majorHAnsi" w:eastAsia="Times New Roman" w:hAnsiTheme="majorHAnsi" w:cstheme="majorHAnsi"/>
          <w:b/>
          <w:color w:val="00B0F0"/>
          <w:sz w:val="36"/>
          <w:szCs w:val="36"/>
          <w:lang w:eastAsia="en-GB"/>
        </w:rPr>
        <w:t>Do you need help clarifying your future career options?</w:t>
      </w:r>
    </w:p>
    <w:p w14:paraId="65698C47" w14:textId="77777777" w:rsidR="00820CA4" w:rsidRPr="00E37426" w:rsidRDefault="00820CA4" w:rsidP="00BB17BE">
      <w:pPr>
        <w:pStyle w:val="ListParagraph"/>
        <w:numPr>
          <w:ilvl w:val="0"/>
          <w:numId w:val="10"/>
        </w:numPr>
        <w:spacing w:after="120"/>
        <w:ind w:left="1134" w:hanging="567"/>
        <w:rPr>
          <w:rFonts w:asciiTheme="majorHAnsi" w:eastAsia="Times New Roman" w:hAnsiTheme="majorHAnsi" w:cstheme="majorHAnsi"/>
          <w:b/>
          <w:color w:val="00B0F0"/>
          <w:sz w:val="36"/>
          <w:szCs w:val="36"/>
          <w:lang w:eastAsia="en-GB"/>
        </w:rPr>
      </w:pPr>
      <w:r w:rsidRPr="00E37426">
        <w:rPr>
          <w:rFonts w:asciiTheme="majorHAnsi" w:eastAsia="Times New Roman" w:hAnsiTheme="majorHAnsi" w:cstheme="majorHAnsi"/>
          <w:b/>
          <w:color w:val="00B0F0"/>
          <w:sz w:val="36"/>
          <w:szCs w:val="36"/>
          <w:lang w:eastAsia="en-GB"/>
        </w:rPr>
        <w:t xml:space="preserve">Would you like to understand what a typical working day is like in your speciality of choice? </w:t>
      </w:r>
    </w:p>
    <w:p w14:paraId="1D376972" w14:textId="77777777" w:rsidR="002867AF" w:rsidRPr="00FF35C6" w:rsidRDefault="002867AF" w:rsidP="00BB17BE">
      <w:pPr>
        <w:rPr>
          <w:rFonts w:ascii="Calibri" w:eastAsia="Calibri" w:hAnsi="Calibri" w:cs="Calibri"/>
          <w:b/>
          <w:color w:val="0070C0"/>
          <w:sz w:val="28"/>
          <w:szCs w:val="28"/>
          <w:highlight w:val="yellow"/>
        </w:rPr>
      </w:pPr>
    </w:p>
    <w:p w14:paraId="71D4F23C" w14:textId="1A1AFDE7" w:rsidR="003478CF" w:rsidRPr="00BB17BE" w:rsidRDefault="00820CA4" w:rsidP="00BB17BE">
      <w:pPr>
        <w:jc w:val="center"/>
        <w:rPr>
          <w:rFonts w:ascii="Calibri" w:eastAsia="Calibri" w:hAnsi="Calibri" w:cs="Calibri"/>
          <w:iCs/>
          <w:color w:val="002060"/>
          <w:sz w:val="28"/>
          <w:szCs w:val="28"/>
        </w:rPr>
      </w:pPr>
      <w:bookmarkStart w:id="0" w:name="_Hlk144886915"/>
      <w:r w:rsidRPr="00BB17BE">
        <w:rPr>
          <w:rFonts w:ascii="Calibri" w:eastAsia="Calibri" w:hAnsi="Calibri" w:cs="Calibri"/>
          <w:iCs/>
          <w:color w:val="002060"/>
          <w:sz w:val="28"/>
          <w:szCs w:val="28"/>
        </w:rPr>
        <w:t xml:space="preserve">Following </w:t>
      </w:r>
      <w:r w:rsidR="002058F5" w:rsidRPr="00BB17BE">
        <w:rPr>
          <w:rFonts w:ascii="Calibri" w:eastAsia="Calibri" w:hAnsi="Calibri" w:cs="Calibri"/>
          <w:iCs/>
          <w:color w:val="002060"/>
          <w:sz w:val="28"/>
          <w:szCs w:val="28"/>
        </w:rPr>
        <w:t xml:space="preserve">the success of this ESHT event over the last </w:t>
      </w:r>
      <w:r w:rsidR="00E925C4" w:rsidRPr="00BB17BE">
        <w:rPr>
          <w:rFonts w:ascii="Calibri" w:eastAsia="Calibri" w:hAnsi="Calibri" w:cs="Calibri"/>
          <w:iCs/>
          <w:color w:val="002060"/>
          <w:sz w:val="28"/>
          <w:szCs w:val="28"/>
        </w:rPr>
        <w:t>few</w:t>
      </w:r>
      <w:r w:rsidR="002058F5" w:rsidRPr="00BB17BE">
        <w:rPr>
          <w:rFonts w:ascii="Calibri" w:eastAsia="Calibri" w:hAnsi="Calibri" w:cs="Calibri"/>
          <w:iCs/>
          <w:color w:val="002060"/>
          <w:sz w:val="28"/>
          <w:szCs w:val="28"/>
        </w:rPr>
        <w:t xml:space="preserve"> years</w:t>
      </w:r>
      <w:r w:rsidRPr="00BB17BE">
        <w:rPr>
          <w:rFonts w:ascii="Calibri" w:eastAsia="Calibri" w:hAnsi="Calibri" w:cs="Calibri"/>
          <w:iCs/>
          <w:color w:val="002060"/>
          <w:sz w:val="28"/>
          <w:szCs w:val="28"/>
        </w:rPr>
        <w:t xml:space="preserve">, we would like to invite you to join us </w:t>
      </w:r>
      <w:r w:rsidR="003478CF" w:rsidRPr="00BB17BE">
        <w:rPr>
          <w:rFonts w:ascii="Calibri" w:eastAsia="Calibri" w:hAnsi="Calibri" w:cs="Calibri"/>
          <w:iCs/>
          <w:color w:val="002060"/>
          <w:sz w:val="28"/>
          <w:szCs w:val="28"/>
        </w:rPr>
        <w:t xml:space="preserve">on </w:t>
      </w:r>
      <w:r w:rsidR="00490A1E" w:rsidRPr="00BB17BE">
        <w:rPr>
          <w:rFonts w:ascii="Calibri" w:eastAsia="Calibri" w:hAnsi="Calibri" w:cs="Calibri"/>
          <w:b/>
          <w:iCs/>
          <w:color w:val="002060"/>
          <w:sz w:val="28"/>
          <w:szCs w:val="28"/>
          <w:highlight w:val="yellow"/>
        </w:rPr>
        <w:t xml:space="preserve">Wednesday </w:t>
      </w:r>
      <w:r w:rsidR="00A1449D">
        <w:rPr>
          <w:rFonts w:ascii="Calibri" w:eastAsia="Calibri" w:hAnsi="Calibri" w:cs="Calibri"/>
          <w:b/>
          <w:iCs/>
          <w:color w:val="002060"/>
          <w:sz w:val="28"/>
          <w:szCs w:val="28"/>
          <w:highlight w:val="yellow"/>
        </w:rPr>
        <w:t>15</w:t>
      </w:r>
      <w:r w:rsidR="00A1449D" w:rsidRPr="00A1449D">
        <w:rPr>
          <w:rFonts w:ascii="Calibri" w:eastAsia="Calibri" w:hAnsi="Calibri" w:cs="Calibri"/>
          <w:b/>
          <w:iCs/>
          <w:color w:val="002060"/>
          <w:sz w:val="28"/>
          <w:szCs w:val="28"/>
          <w:highlight w:val="yellow"/>
          <w:vertAlign w:val="superscript"/>
        </w:rPr>
        <w:t>th</w:t>
      </w:r>
      <w:r w:rsidR="00A1449D">
        <w:rPr>
          <w:rFonts w:ascii="Calibri" w:eastAsia="Calibri" w:hAnsi="Calibri" w:cs="Calibri"/>
          <w:b/>
          <w:iCs/>
          <w:color w:val="002060"/>
          <w:sz w:val="28"/>
          <w:szCs w:val="28"/>
          <w:highlight w:val="yellow"/>
        </w:rPr>
        <w:t xml:space="preserve"> </w:t>
      </w:r>
      <w:r w:rsidR="003478CF" w:rsidRPr="00BB17BE">
        <w:rPr>
          <w:rFonts w:ascii="Calibri" w:eastAsia="Calibri" w:hAnsi="Calibri" w:cs="Calibri"/>
          <w:b/>
          <w:iCs/>
          <w:color w:val="002060"/>
          <w:sz w:val="28"/>
          <w:szCs w:val="28"/>
          <w:highlight w:val="yellow"/>
        </w:rPr>
        <w:t>October</w:t>
      </w:r>
      <w:r w:rsidR="002058F5" w:rsidRPr="00BB17BE">
        <w:rPr>
          <w:rFonts w:ascii="Calibri" w:eastAsia="Calibri" w:hAnsi="Calibri" w:cs="Calibri"/>
          <w:b/>
          <w:iCs/>
          <w:color w:val="002060"/>
          <w:sz w:val="28"/>
          <w:szCs w:val="28"/>
          <w:highlight w:val="yellow"/>
        </w:rPr>
        <w:t xml:space="preserve"> 20</w:t>
      </w:r>
      <w:r w:rsidR="004F1945" w:rsidRPr="00A43D19">
        <w:rPr>
          <w:rFonts w:ascii="Calibri" w:eastAsia="Calibri" w:hAnsi="Calibri" w:cs="Calibri"/>
          <w:b/>
          <w:iCs/>
          <w:color w:val="002060"/>
          <w:sz w:val="28"/>
          <w:szCs w:val="28"/>
          <w:highlight w:val="yellow"/>
        </w:rPr>
        <w:t>2</w:t>
      </w:r>
      <w:r w:rsidR="00A1449D">
        <w:rPr>
          <w:rFonts w:ascii="Calibri" w:eastAsia="Calibri" w:hAnsi="Calibri" w:cs="Calibri"/>
          <w:b/>
          <w:iCs/>
          <w:color w:val="002060"/>
          <w:sz w:val="28"/>
          <w:szCs w:val="28"/>
          <w:highlight w:val="yellow"/>
        </w:rPr>
        <w:t>5</w:t>
      </w:r>
      <w:r w:rsidR="00E925C4" w:rsidRPr="00BB17BE">
        <w:rPr>
          <w:rFonts w:ascii="Calibri" w:eastAsia="Calibri" w:hAnsi="Calibri" w:cs="Calibri"/>
          <w:b/>
          <w:iCs/>
          <w:color w:val="002060"/>
          <w:sz w:val="28"/>
          <w:szCs w:val="28"/>
        </w:rPr>
        <w:t xml:space="preserve"> </w:t>
      </w:r>
      <w:r w:rsidR="00E925C4" w:rsidRPr="00BB17BE">
        <w:rPr>
          <w:rFonts w:ascii="Calibri" w:eastAsia="Calibri" w:hAnsi="Calibri" w:cs="Calibri"/>
          <w:bCs/>
          <w:iCs/>
          <w:color w:val="002060"/>
          <w:sz w:val="28"/>
          <w:szCs w:val="28"/>
        </w:rPr>
        <w:t xml:space="preserve">for </w:t>
      </w:r>
      <w:r w:rsidR="004F1945" w:rsidRPr="00BB17BE">
        <w:rPr>
          <w:rFonts w:ascii="Calibri" w:eastAsia="Calibri" w:hAnsi="Calibri" w:cs="Calibri"/>
          <w:bCs/>
          <w:iCs/>
          <w:color w:val="002060"/>
          <w:sz w:val="28"/>
          <w:szCs w:val="28"/>
        </w:rPr>
        <w:t>our</w:t>
      </w:r>
      <w:r w:rsidR="00E925C4" w:rsidRPr="00BB17BE">
        <w:rPr>
          <w:rFonts w:ascii="Calibri" w:eastAsia="Calibri" w:hAnsi="Calibri" w:cs="Calibri"/>
          <w:bCs/>
          <w:iCs/>
          <w:color w:val="002060"/>
          <w:sz w:val="28"/>
          <w:szCs w:val="28"/>
        </w:rPr>
        <w:t xml:space="preserve"> annual </w:t>
      </w:r>
      <w:r w:rsidR="00490A1E" w:rsidRPr="00BB17BE">
        <w:rPr>
          <w:rFonts w:ascii="Calibri" w:eastAsia="Calibri" w:hAnsi="Calibri" w:cs="Calibri"/>
          <w:bCs/>
          <w:iCs/>
          <w:color w:val="002060"/>
          <w:sz w:val="28"/>
          <w:szCs w:val="28"/>
        </w:rPr>
        <w:t xml:space="preserve">Medical </w:t>
      </w:r>
      <w:r w:rsidR="00E925C4" w:rsidRPr="00BB17BE">
        <w:rPr>
          <w:rFonts w:ascii="Calibri" w:eastAsia="Calibri" w:hAnsi="Calibri" w:cs="Calibri"/>
          <w:bCs/>
          <w:iCs/>
          <w:color w:val="002060"/>
          <w:sz w:val="28"/>
          <w:szCs w:val="28"/>
        </w:rPr>
        <w:t>Careers Evening</w:t>
      </w:r>
      <w:r w:rsidR="003478CF" w:rsidRPr="00BB17BE">
        <w:rPr>
          <w:rFonts w:ascii="Calibri" w:eastAsia="Calibri" w:hAnsi="Calibri" w:cs="Calibri"/>
          <w:iCs/>
          <w:color w:val="002060"/>
          <w:sz w:val="28"/>
          <w:szCs w:val="28"/>
        </w:rPr>
        <w:t xml:space="preserve">. Senior Doctors </w:t>
      </w:r>
      <w:r w:rsidR="00BB17BE" w:rsidRPr="00BB17BE">
        <w:rPr>
          <w:rFonts w:ascii="Calibri" w:eastAsia="Calibri" w:hAnsi="Calibri" w:cs="Calibri"/>
          <w:iCs/>
          <w:color w:val="002060"/>
          <w:sz w:val="28"/>
          <w:szCs w:val="28"/>
        </w:rPr>
        <w:t>from a wide range of Specialties, along with</w:t>
      </w:r>
      <w:r w:rsidR="003478CF" w:rsidRPr="00BB17BE">
        <w:rPr>
          <w:rFonts w:ascii="Calibri" w:eastAsia="Calibri" w:hAnsi="Calibri" w:cs="Calibri"/>
          <w:iCs/>
          <w:color w:val="002060"/>
          <w:sz w:val="28"/>
          <w:szCs w:val="28"/>
        </w:rPr>
        <w:t xml:space="preserve"> </w:t>
      </w:r>
      <w:r w:rsidRPr="00BB17BE">
        <w:rPr>
          <w:rFonts w:ascii="Calibri" w:eastAsia="Calibri" w:hAnsi="Calibri" w:cs="Calibri"/>
          <w:iCs/>
          <w:color w:val="002060"/>
          <w:sz w:val="28"/>
          <w:szCs w:val="28"/>
        </w:rPr>
        <w:t xml:space="preserve">a variety of </w:t>
      </w:r>
      <w:r w:rsidR="003478CF" w:rsidRPr="00BB17BE">
        <w:rPr>
          <w:rFonts w:ascii="Calibri" w:eastAsia="Calibri" w:hAnsi="Calibri" w:cs="Calibri"/>
          <w:iCs/>
          <w:color w:val="002060"/>
          <w:sz w:val="28"/>
          <w:szCs w:val="28"/>
        </w:rPr>
        <w:t>trainee</w:t>
      </w:r>
      <w:r w:rsidR="00BB17BE" w:rsidRPr="00BB17BE">
        <w:rPr>
          <w:rFonts w:ascii="Calibri" w:eastAsia="Calibri" w:hAnsi="Calibri" w:cs="Calibri"/>
          <w:iCs/>
          <w:color w:val="002060"/>
          <w:sz w:val="28"/>
          <w:szCs w:val="28"/>
        </w:rPr>
        <w:t>s</w:t>
      </w:r>
      <w:r w:rsidR="003478CF" w:rsidRPr="00BB17BE">
        <w:rPr>
          <w:rFonts w:ascii="Calibri" w:eastAsia="Calibri" w:hAnsi="Calibri" w:cs="Calibri"/>
          <w:iCs/>
          <w:color w:val="002060"/>
          <w:sz w:val="28"/>
          <w:szCs w:val="28"/>
        </w:rPr>
        <w:t xml:space="preserve"> </w:t>
      </w:r>
      <w:r w:rsidRPr="00BB17BE">
        <w:rPr>
          <w:rFonts w:ascii="Calibri" w:eastAsia="Calibri" w:hAnsi="Calibri" w:cs="Calibri"/>
          <w:iCs/>
          <w:color w:val="002060"/>
          <w:sz w:val="28"/>
          <w:szCs w:val="28"/>
        </w:rPr>
        <w:t xml:space="preserve">at different levels </w:t>
      </w:r>
      <w:r w:rsidR="00BB17BE" w:rsidRPr="00BB17BE">
        <w:rPr>
          <w:rFonts w:ascii="Calibri" w:eastAsia="Calibri" w:hAnsi="Calibri" w:cs="Calibri"/>
          <w:iCs/>
          <w:color w:val="002060"/>
          <w:sz w:val="28"/>
          <w:szCs w:val="28"/>
        </w:rPr>
        <w:t xml:space="preserve">as well as the BMA </w:t>
      </w:r>
      <w:r w:rsidRPr="00BB17BE">
        <w:rPr>
          <w:rFonts w:ascii="Calibri" w:eastAsia="Calibri" w:hAnsi="Calibri" w:cs="Calibri"/>
          <w:iCs/>
          <w:color w:val="002060"/>
          <w:sz w:val="28"/>
          <w:szCs w:val="28"/>
        </w:rPr>
        <w:t>will be present</w:t>
      </w:r>
      <w:r w:rsidR="00BB17BE" w:rsidRPr="00BB17BE">
        <w:rPr>
          <w:rFonts w:ascii="Calibri" w:eastAsia="Calibri" w:hAnsi="Calibri" w:cs="Calibri"/>
          <w:iCs/>
          <w:color w:val="002060"/>
          <w:sz w:val="28"/>
          <w:szCs w:val="28"/>
        </w:rPr>
        <w:t>.  The event includes</w:t>
      </w:r>
      <w:r w:rsidRPr="00BB17BE">
        <w:rPr>
          <w:rFonts w:ascii="Calibri" w:eastAsia="Calibri" w:hAnsi="Calibri" w:cs="Calibri"/>
          <w:iCs/>
          <w:color w:val="002060"/>
          <w:sz w:val="28"/>
          <w:szCs w:val="28"/>
        </w:rPr>
        <w:t xml:space="preserve"> formal</w:t>
      </w:r>
      <w:r w:rsidR="006D354D" w:rsidRPr="00BB17BE">
        <w:rPr>
          <w:rFonts w:ascii="Calibri" w:eastAsia="Calibri" w:hAnsi="Calibri" w:cs="Calibri"/>
          <w:iCs/>
          <w:color w:val="002060"/>
          <w:sz w:val="28"/>
          <w:szCs w:val="28"/>
        </w:rPr>
        <w:t xml:space="preserve"> presentations </w:t>
      </w:r>
      <w:r w:rsidRPr="00BB17BE">
        <w:rPr>
          <w:rFonts w:ascii="Calibri" w:eastAsia="Calibri" w:hAnsi="Calibri" w:cs="Calibri"/>
          <w:iCs/>
          <w:color w:val="002060"/>
          <w:sz w:val="28"/>
          <w:szCs w:val="28"/>
        </w:rPr>
        <w:t xml:space="preserve">and </w:t>
      </w:r>
      <w:r w:rsidR="006D354D" w:rsidRPr="00BB17BE">
        <w:rPr>
          <w:rFonts w:ascii="Calibri" w:eastAsia="Calibri" w:hAnsi="Calibri" w:cs="Calibri"/>
          <w:iCs/>
          <w:color w:val="002060"/>
          <w:sz w:val="28"/>
          <w:szCs w:val="28"/>
        </w:rPr>
        <w:t>network</w:t>
      </w:r>
      <w:r w:rsidRPr="00BB17BE">
        <w:rPr>
          <w:rFonts w:ascii="Calibri" w:eastAsia="Calibri" w:hAnsi="Calibri" w:cs="Calibri"/>
          <w:iCs/>
          <w:color w:val="002060"/>
          <w:sz w:val="28"/>
          <w:szCs w:val="28"/>
        </w:rPr>
        <w:t xml:space="preserve">ing opportunities </w:t>
      </w:r>
      <w:r w:rsidR="00EC7778">
        <w:rPr>
          <w:rFonts w:ascii="Calibri" w:eastAsia="Calibri" w:hAnsi="Calibri" w:cs="Calibri"/>
          <w:iCs/>
          <w:color w:val="002060"/>
          <w:sz w:val="28"/>
          <w:szCs w:val="28"/>
        </w:rPr>
        <w:t xml:space="preserve">will be </w:t>
      </w:r>
      <w:r w:rsidRPr="00BB17BE">
        <w:rPr>
          <w:rFonts w:ascii="Calibri" w:eastAsia="Calibri" w:hAnsi="Calibri" w:cs="Calibri"/>
          <w:iCs/>
          <w:color w:val="002060"/>
          <w:sz w:val="28"/>
          <w:szCs w:val="28"/>
        </w:rPr>
        <w:t xml:space="preserve">taking place.  </w:t>
      </w:r>
      <w:r w:rsidR="00A43D19">
        <w:rPr>
          <w:rFonts w:ascii="Calibri" w:eastAsia="Calibri" w:hAnsi="Calibri" w:cs="Calibri"/>
          <w:iCs/>
          <w:color w:val="002060"/>
          <w:sz w:val="28"/>
          <w:szCs w:val="28"/>
        </w:rPr>
        <w:t>A</w:t>
      </w:r>
      <w:r w:rsidRPr="00BB17BE">
        <w:rPr>
          <w:rFonts w:ascii="Calibri" w:eastAsia="Calibri" w:hAnsi="Calibri" w:cs="Calibri"/>
          <w:iCs/>
          <w:color w:val="002060"/>
          <w:sz w:val="28"/>
          <w:szCs w:val="28"/>
        </w:rPr>
        <w:t xml:space="preserve"> light buffet</w:t>
      </w:r>
      <w:r w:rsidR="00A43D19">
        <w:rPr>
          <w:rFonts w:ascii="Calibri" w:eastAsia="Calibri" w:hAnsi="Calibri" w:cs="Calibri"/>
          <w:iCs/>
          <w:color w:val="002060"/>
          <w:sz w:val="28"/>
          <w:szCs w:val="28"/>
        </w:rPr>
        <w:t xml:space="preserve"> is</w:t>
      </w:r>
      <w:r w:rsidR="00D921D9" w:rsidRPr="00BB17BE">
        <w:rPr>
          <w:rFonts w:ascii="Calibri" w:eastAsia="Calibri" w:hAnsi="Calibri" w:cs="Calibri"/>
          <w:iCs/>
          <w:color w:val="002060"/>
          <w:sz w:val="28"/>
          <w:szCs w:val="28"/>
        </w:rPr>
        <w:t xml:space="preserve"> provided</w:t>
      </w:r>
      <w:r w:rsidR="00EC7778">
        <w:rPr>
          <w:rFonts w:ascii="Calibri" w:eastAsia="Calibri" w:hAnsi="Calibri" w:cs="Calibri"/>
          <w:iCs/>
          <w:color w:val="002060"/>
          <w:sz w:val="28"/>
          <w:szCs w:val="28"/>
        </w:rPr>
        <w:t>.</w:t>
      </w:r>
    </w:p>
    <w:bookmarkEnd w:id="0"/>
    <w:p w14:paraId="115DCE01" w14:textId="77777777" w:rsidR="00820CA4" w:rsidRPr="00BB17BE" w:rsidRDefault="00820CA4" w:rsidP="00BB17BE">
      <w:pPr>
        <w:jc w:val="both"/>
        <w:rPr>
          <w:rFonts w:ascii="Calibri" w:eastAsia="Calibri" w:hAnsi="Calibri" w:cs="Calibri"/>
          <w:color w:val="0070C0"/>
          <w:sz w:val="32"/>
          <w:szCs w:val="32"/>
          <w:highlight w:val="yellow"/>
        </w:rPr>
      </w:pPr>
    </w:p>
    <w:p w14:paraId="6623CE4F" w14:textId="5E0543B0" w:rsidR="00BB17BE" w:rsidRPr="00BB17BE" w:rsidRDefault="00820CA4" w:rsidP="00BB17BE">
      <w:pPr>
        <w:jc w:val="center"/>
        <w:rPr>
          <w:rFonts w:ascii="Calibri" w:hAnsi="Calibri" w:cs="Calibri"/>
          <w:i/>
          <w:color w:val="002060"/>
          <w:sz w:val="28"/>
          <w:szCs w:val="28"/>
        </w:rPr>
      </w:pPr>
      <w:r w:rsidRPr="00BB17BE">
        <w:rPr>
          <w:rFonts w:ascii="Calibri" w:hAnsi="Calibri" w:cs="Calibri"/>
          <w:i/>
          <w:color w:val="002060"/>
          <w:sz w:val="28"/>
          <w:szCs w:val="28"/>
        </w:rPr>
        <w:t>P</w:t>
      </w:r>
      <w:r w:rsidR="006D354D" w:rsidRPr="00BB17BE">
        <w:rPr>
          <w:rFonts w:ascii="Calibri" w:hAnsi="Calibri" w:cs="Calibri"/>
          <w:i/>
          <w:color w:val="002060"/>
          <w:sz w:val="28"/>
          <w:szCs w:val="28"/>
        </w:rPr>
        <w:t xml:space="preserve">lease </w:t>
      </w:r>
      <w:r w:rsidR="009A3BD5">
        <w:rPr>
          <w:rFonts w:ascii="Calibri" w:hAnsi="Calibri" w:cs="Calibri"/>
          <w:i/>
          <w:color w:val="002060"/>
          <w:sz w:val="28"/>
          <w:szCs w:val="28"/>
        </w:rPr>
        <w:t xml:space="preserve">scan the QR code below or </w:t>
      </w:r>
      <w:r w:rsidR="00490A1E" w:rsidRPr="00BB17BE">
        <w:rPr>
          <w:rFonts w:ascii="Calibri" w:hAnsi="Calibri" w:cs="Calibri"/>
          <w:i/>
          <w:color w:val="002060"/>
          <w:sz w:val="28"/>
          <w:szCs w:val="28"/>
        </w:rPr>
        <w:t>confirm your attendance to</w:t>
      </w:r>
    </w:p>
    <w:p w14:paraId="7FD9B7DC" w14:textId="72B94946" w:rsidR="00BB17BE" w:rsidRPr="00BB17BE" w:rsidRDefault="00BB17BE" w:rsidP="00BB17BE">
      <w:pPr>
        <w:jc w:val="center"/>
        <w:rPr>
          <w:rFonts w:ascii="Calibri" w:hAnsi="Calibri" w:cs="Calibri"/>
          <w:i/>
          <w:color w:val="365F91" w:themeColor="accent1" w:themeShade="BF"/>
          <w:sz w:val="28"/>
          <w:szCs w:val="28"/>
        </w:rPr>
      </w:pPr>
      <w:r w:rsidRPr="00BB17BE">
        <w:rPr>
          <w:rFonts w:ascii="Calibri" w:hAnsi="Calibri" w:cs="Calibri"/>
          <w:i/>
          <w:color w:val="002060"/>
          <w:sz w:val="28"/>
          <w:szCs w:val="28"/>
        </w:rPr>
        <w:t xml:space="preserve">Anita Todd </w:t>
      </w:r>
      <w:hyperlink r:id="rId7" w:history="1">
        <w:r w:rsidRPr="00BB17BE">
          <w:rPr>
            <w:rStyle w:val="Hyperlink"/>
            <w:rFonts w:ascii="Calibri" w:hAnsi="Calibri" w:cs="Calibri"/>
            <w:i/>
            <w:iCs/>
            <w:sz w:val="28"/>
            <w:szCs w:val="28"/>
          </w:rPr>
          <w:t>anitatodd@nhs.net</w:t>
        </w:r>
      </w:hyperlink>
      <w:r w:rsidRPr="00BB17B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 w:rsidRPr="00BB17BE">
        <w:rPr>
          <w:rFonts w:ascii="Calibri" w:hAnsi="Calibri" w:cs="Calibri"/>
          <w:color w:val="002060"/>
          <w:sz w:val="28"/>
          <w:szCs w:val="28"/>
        </w:rPr>
        <w:t>(at EDGH)</w:t>
      </w:r>
      <w:r w:rsidR="00C518DD">
        <w:rPr>
          <w:rFonts w:ascii="Calibri" w:hAnsi="Calibri" w:cs="Calibri"/>
          <w:color w:val="002060"/>
          <w:sz w:val="28"/>
          <w:szCs w:val="28"/>
        </w:rPr>
        <w:t xml:space="preserve"> </w:t>
      </w:r>
      <w:proofErr w:type="spellStart"/>
      <w:r w:rsidR="00C518DD">
        <w:rPr>
          <w:rFonts w:ascii="Calibri" w:hAnsi="Calibri" w:cs="Calibri"/>
          <w:color w:val="002060"/>
          <w:sz w:val="28"/>
          <w:szCs w:val="28"/>
        </w:rPr>
        <w:t>ext</w:t>
      </w:r>
      <w:proofErr w:type="spellEnd"/>
      <w:r w:rsidR="00C518DD">
        <w:rPr>
          <w:rFonts w:ascii="Calibri" w:hAnsi="Calibri" w:cs="Calibri"/>
          <w:color w:val="002060"/>
          <w:sz w:val="28"/>
          <w:szCs w:val="28"/>
        </w:rPr>
        <w:t xml:space="preserve"> 772419</w:t>
      </w:r>
    </w:p>
    <w:p w14:paraId="71830142" w14:textId="7B061ACF" w:rsidR="00BB17BE" w:rsidRPr="00BB17BE" w:rsidRDefault="00490A1E" w:rsidP="00BB17BE">
      <w:pPr>
        <w:jc w:val="center"/>
        <w:rPr>
          <w:rFonts w:ascii="Calibri" w:hAnsi="Calibri" w:cs="Calibri"/>
          <w:iCs/>
          <w:color w:val="002060"/>
          <w:sz w:val="28"/>
          <w:szCs w:val="28"/>
        </w:rPr>
      </w:pPr>
      <w:r w:rsidRPr="00BB17BE">
        <w:rPr>
          <w:rFonts w:ascii="Calibri" w:hAnsi="Calibri" w:cs="Calibri"/>
          <w:i/>
          <w:color w:val="002060"/>
          <w:sz w:val="28"/>
          <w:szCs w:val="28"/>
        </w:rPr>
        <w:t xml:space="preserve"> Mina Wareham, </w:t>
      </w:r>
      <w:hyperlink r:id="rId8" w:history="1">
        <w:r w:rsidRPr="00BB17BE">
          <w:rPr>
            <w:rStyle w:val="Hyperlink"/>
            <w:rFonts w:ascii="Calibri" w:hAnsi="Calibri" w:cs="Calibri"/>
            <w:i/>
            <w:sz w:val="28"/>
            <w:szCs w:val="28"/>
          </w:rPr>
          <w:t>mina.wareham@nhs.net</w:t>
        </w:r>
      </w:hyperlink>
      <w:r w:rsidR="003609F2" w:rsidRPr="00BB17BE">
        <w:rPr>
          <w:rFonts w:ascii="Calibri" w:hAnsi="Calibri" w:cs="Calibri"/>
          <w:i/>
          <w:color w:val="365F91" w:themeColor="accent1" w:themeShade="BF"/>
          <w:sz w:val="28"/>
          <w:szCs w:val="28"/>
        </w:rPr>
        <w:t xml:space="preserve">  (</w:t>
      </w:r>
      <w:r w:rsidR="00BB17BE" w:rsidRPr="00BB17BE">
        <w:rPr>
          <w:rFonts w:ascii="Calibri" w:hAnsi="Calibri" w:cs="Calibri"/>
          <w:iCs/>
          <w:color w:val="002060"/>
          <w:sz w:val="28"/>
          <w:szCs w:val="28"/>
        </w:rPr>
        <w:t>at Conquest)</w:t>
      </w:r>
      <w:r w:rsidR="00C518DD">
        <w:rPr>
          <w:rFonts w:ascii="Calibri" w:hAnsi="Calibri" w:cs="Calibri"/>
          <w:iCs/>
          <w:color w:val="002060"/>
          <w:sz w:val="28"/>
          <w:szCs w:val="28"/>
        </w:rPr>
        <w:t xml:space="preserve"> </w:t>
      </w:r>
      <w:proofErr w:type="spellStart"/>
      <w:r w:rsidR="00C518DD">
        <w:rPr>
          <w:rFonts w:ascii="Calibri" w:hAnsi="Calibri" w:cs="Calibri"/>
          <w:iCs/>
          <w:color w:val="002060"/>
          <w:sz w:val="28"/>
          <w:szCs w:val="28"/>
        </w:rPr>
        <w:t>ext</w:t>
      </w:r>
      <w:proofErr w:type="spellEnd"/>
      <w:r w:rsidR="00C518DD">
        <w:rPr>
          <w:rFonts w:ascii="Calibri" w:hAnsi="Calibri" w:cs="Calibri"/>
          <w:iCs/>
          <w:color w:val="002060"/>
          <w:sz w:val="28"/>
          <w:szCs w:val="28"/>
        </w:rPr>
        <w:t xml:space="preserve"> 773515</w:t>
      </w:r>
    </w:p>
    <w:p w14:paraId="49D20D3D" w14:textId="7134BA1A" w:rsidR="007B0E9D" w:rsidRDefault="009A3BD5" w:rsidP="00C518DD">
      <w:pPr>
        <w:spacing w:after="240"/>
        <w:jc w:val="center"/>
        <w:rPr>
          <w:rFonts w:asciiTheme="majorHAnsi" w:hAnsiTheme="majorHAnsi"/>
          <w:i/>
          <w:color w:val="002060"/>
          <w:sz w:val="28"/>
          <w:szCs w:val="28"/>
        </w:rPr>
      </w:pPr>
      <w:r>
        <w:rPr>
          <w:rFonts w:asciiTheme="majorHAnsi" w:hAnsiTheme="majorHAnsi"/>
          <w:i/>
          <w:color w:val="002060"/>
          <w:sz w:val="28"/>
          <w:szCs w:val="28"/>
        </w:rPr>
        <w:t xml:space="preserve">and </w:t>
      </w:r>
      <w:r w:rsidR="00490A1E" w:rsidRPr="00BB17BE">
        <w:rPr>
          <w:rFonts w:asciiTheme="majorHAnsi" w:hAnsiTheme="majorHAnsi"/>
          <w:i/>
          <w:color w:val="002060"/>
          <w:sz w:val="28"/>
          <w:szCs w:val="28"/>
        </w:rPr>
        <w:t>let</w:t>
      </w:r>
      <w:r>
        <w:rPr>
          <w:rFonts w:asciiTheme="majorHAnsi" w:hAnsiTheme="majorHAnsi"/>
          <w:i/>
          <w:color w:val="002060"/>
          <w:sz w:val="28"/>
          <w:szCs w:val="28"/>
        </w:rPr>
        <w:t xml:space="preserve"> us know of you </w:t>
      </w:r>
      <w:r w:rsidR="00490A1E" w:rsidRPr="00BB17BE">
        <w:rPr>
          <w:rFonts w:asciiTheme="majorHAnsi" w:hAnsiTheme="majorHAnsi"/>
          <w:i/>
          <w:color w:val="002060"/>
          <w:sz w:val="28"/>
          <w:szCs w:val="28"/>
        </w:rPr>
        <w:t>if you require transport from EDGH or Conquest Hospital.</w:t>
      </w:r>
    </w:p>
    <w:p w14:paraId="0649215F" w14:textId="653A927E" w:rsidR="00820CA4" w:rsidRDefault="007B0E9D" w:rsidP="00905FDC">
      <w:pPr>
        <w:jc w:val="center"/>
        <w:rPr>
          <w:rFonts w:asciiTheme="majorHAnsi" w:eastAsia="Times New Roman" w:hAnsiTheme="majorHAnsi" w:cstheme="majorHAnsi"/>
          <w:b/>
          <w:color w:val="548DD4" w:themeColor="text2" w:themeTint="99"/>
          <w:szCs w:val="24"/>
          <w:lang w:eastAsia="en-GB"/>
        </w:rPr>
      </w:pPr>
      <w:r w:rsidRPr="005D62C4">
        <w:rPr>
          <w:rFonts w:asciiTheme="majorHAnsi" w:eastAsia="Times New Roman" w:hAnsiTheme="majorHAnsi" w:cstheme="majorHAnsi"/>
          <w:b/>
          <w:color w:val="548DD4" w:themeColor="text2" w:themeTint="99"/>
          <w:szCs w:val="24"/>
          <w:lang w:eastAsia="en-GB"/>
        </w:rPr>
        <w:t xml:space="preserve">For further information please go to </w:t>
      </w:r>
      <w:hyperlink r:id="rId9" w:history="1">
        <w:r w:rsidR="003E35C7" w:rsidRPr="009940E3">
          <w:rPr>
            <w:rStyle w:val="Hyperlink"/>
            <w:rFonts w:asciiTheme="majorHAnsi" w:eastAsia="Times New Roman" w:hAnsiTheme="majorHAnsi" w:cstheme="majorHAnsi"/>
            <w:b/>
            <w:szCs w:val="24"/>
            <w:lang w:eastAsia="en-GB"/>
          </w:rPr>
          <w:t>www.esht.nhs.uk/medical-education/careers/</w:t>
        </w:r>
      </w:hyperlink>
      <w:r w:rsidR="003E35C7">
        <w:rPr>
          <w:rFonts w:asciiTheme="majorHAnsi" w:eastAsia="Times New Roman" w:hAnsiTheme="majorHAnsi" w:cstheme="majorHAnsi"/>
          <w:b/>
          <w:color w:val="548DD4" w:themeColor="text2" w:themeTint="99"/>
          <w:szCs w:val="24"/>
          <w:lang w:eastAsia="en-GB"/>
        </w:rPr>
        <w:t xml:space="preserve"> </w:t>
      </w:r>
    </w:p>
    <w:p w14:paraId="06CB5AD1" w14:textId="77777777" w:rsidR="009A3BD5" w:rsidRPr="009A3BD5" w:rsidRDefault="009A3BD5" w:rsidP="009A3BD5">
      <w:pPr>
        <w:rPr>
          <w:rFonts w:ascii="Arial" w:eastAsia="Times New Roman" w:hAnsi="Arial" w:cs="Arial"/>
          <w:szCs w:val="24"/>
          <w:lang w:eastAsia="en-GB"/>
        </w:rPr>
      </w:pPr>
    </w:p>
    <w:p w14:paraId="22B9BC26" w14:textId="77777777" w:rsidR="009A3BD5" w:rsidRPr="009A3BD5" w:rsidRDefault="009A3BD5" w:rsidP="009A3BD5">
      <w:pPr>
        <w:rPr>
          <w:rFonts w:ascii="Arial" w:eastAsia="Times New Roman" w:hAnsi="Arial" w:cs="Arial"/>
          <w:szCs w:val="24"/>
          <w:lang w:eastAsia="en-GB"/>
        </w:rPr>
      </w:pPr>
    </w:p>
    <w:p w14:paraId="5602AAB2" w14:textId="77777777" w:rsidR="009A3BD5" w:rsidRPr="009A3BD5" w:rsidRDefault="009A3BD5" w:rsidP="009A3BD5">
      <w:pPr>
        <w:rPr>
          <w:rFonts w:ascii="Arial" w:eastAsia="Times New Roman" w:hAnsi="Arial" w:cs="Arial"/>
          <w:szCs w:val="24"/>
          <w:lang w:eastAsia="en-GB"/>
        </w:rPr>
      </w:pPr>
    </w:p>
    <w:sectPr w:rsidR="009A3BD5" w:rsidRPr="009A3BD5" w:rsidSect="00BB17BE">
      <w:headerReference w:type="default" r:id="rId10"/>
      <w:footerReference w:type="default" r:id="rId11"/>
      <w:pgSz w:w="11900" w:h="16840"/>
      <w:pgMar w:top="1440" w:right="1410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F82B7" w14:textId="77777777" w:rsidR="00AD2D12" w:rsidRDefault="00AD2D12" w:rsidP="00B80FC3">
      <w:r>
        <w:separator/>
      </w:r>
    </w:p>
  </w:endnote>
  <w:endnote w:type="continuationSeparator" w:id="0">
    <w:p w14:paraId="30F32D91" w14:textId="77777777" w:rsidR="00AD2D12" w:rsidRDefault="00AD2D12" w:rsidP="00B8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702C" w14:textId="0C9EC5ED" w:rsidR="009A3BD5" w:rsidRDefault="009A3BD5" w:rsidP="009A3BD5">
    <w:pPr>
      <w:pStyle w:val="Foot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D1C0BC5" wp14:editId="2673C6B4">
          <wp:simplePos x="0" y="0"/>
          <wp:positionH relativeFrom="column">
            <wp:posOffset>-531940</wp:posOffset>
          </wp:positionH>
          <wp:positionV relativeFrom="paragraph">
            <wp:posOffset>-491481</wp:posOffset>
          </wp:positionV>
          <wp:extent cx="818468" cy="818468"/>
          <wp:effectExtent l="0" t="0" r="1270" b="1270"/>
          <wp:wrapNone/>
          <wp:docPr id="953821158" name="Picture 1" descr="QR co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R co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967" cy="824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975F0" w14:textId="77777777" w:rsidR="00AD2D12" w:rsidRDefault="00AD2D12" w:rsidP="00B80FC3">
      <w:r>
        <w:separator/>
      </w:r>
    </w:p>
  </w:footnote>
  <w:footnote w:type="continuationSeparator" w:id="0">
    <w:p w14:paraId="456BB08C" w14:textId="77777777" w:rsidR="00AD2D12" w:rsidRDefault="00AD2D12" w:rsidP="00B80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C161" w14:textId="733B8EDA" w:rsidR="006D354D" w:rsidRDefault="00C518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22090B" wp14:editId="68254C64">
          <wp:simplePos x="0" y="0"/>
          <wp:positionH relativeFrom="column">
            <wp:posOffset>-801312</wp:posOffset>
          </wp:positionH>
          <wp:positionV relativeFrom="paragraph">
            <wp:posOffset>-420370</wp:posOffset>
          </wp:positionV>
          <wp:extent cx="1663700" cy="1682750"/>
          <wp:effectExtent l="0" t="0" r="0" b="0"/>
          <wp:wrapNone/>
          <wp:docPr id="1038698670" name="Picture 1038698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1" t="-1" r="69372" b="-742"/>
                  <a:stretch/>
                </pic:blipFill>
                <pic:spPr bwMode="auto">
                  <a:xfrm>
                    <a:off x="0" y="0"/>
                    <a:ext cx="1663700" cy="1682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B9404B7" wp14:editId="4EE4400C">
          <wp:simplePos x="0" y="0"/>
          <wp:positionH relativeFrom="column">
            <wp:posOffset>3691890</wp:posOffset>
          </wp:positionH>
          <wp:positionV relativeFrom="paragraph">
            <wp:posOffset>-426027</wp:posOffset>
          </wp:positionV>
          <wp:extent cx="2928100" cy="1440814"/>
          <wp:effectExtent l="0" t="0" r="5715" b="7620"/>
          <wp:wrapNone/>
          <wp:docPr id="684895404" name="Picture 684895404" descr="A close-up of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895404" name="Picture 684895404" descr="A close-up of a flag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76" b="21539"/>
                  <a:stretch/>
                </pic:blipFill>
                <pic:spPr bwMode="auto">
                  <a:xfrm>
                    <a:off x="0" y="0"/>
                    <a:ext cx="2928100" cy="14408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1E2"/>
    <w:multiLevelType w:val="hybridMultilevel"/>
    <w:tmpl w:val="C4163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84204"/>
    <w:multiLevelType w:val="hybridMultilevel"/>
    <w:tmpl w:val="AFBAE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52691"/>
    <w:multiLevelType w:val="hybridMultilevel"/>
    <w:tmpl w:val="E4AC3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7193"/>
    <w:multiLevelType w:val="hybridMultilevel"/>
    <w:tmpl w:val="EC1ED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A7822"/>
    <w:multiLevelType w:val="hybridMultilevel"/>
    <w:tmpl w:val="0458E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425DA"/>
    <w:multiLevelType w:val="hybridMultilevel"/>
    <w:tmpl w:val="89CA9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E1279"/>
    <w:multiLevelType w:val="hybridMultilevel"/>
    <w:tmpl w:val="D51E91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F5BDF"/>
    <w:multiLevelType w:val="hybridMultilevel"/>
    <w:tmpl w:val="A3849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C04E6"/>
    <w:multiLevelType w:val="hybridMultilevel"/>
    <w:tmpl w:val="3E769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C65D0"/>
    <w:multiLevelType w:val="hybridMultilevel"/>
    <w:tmpl w:val="046AC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230542">
    <w:abstractNumId w:val="8"/>
  </w:num>
  <w:num w:numId="2" w16cid:durableId="1440755392">
    <w:abstractNumId w:val="2"/>
  </w:num>
  <w:num w:numId="3" w16cid:durableId="1064136643">
    <w:abstractNumId w:val="3"/>
  </w:num>
  <w:num w:numId="4" w16cid:durableId="745686098">
    <w:abstractNumId w:val="9"/>
  </w:num>
  <w:num w:numId="5" w16cid:durableId="2016151175">
    <w:abstractNumId w:val="0"/>
  </w:num>
  <w:num w:numId="6" w16cid:durableId="520701518">
    <w:abstractNumId w:val="7"/>
  </w:num>
  <w:num w:numId="7" w16cid:durableId="439688750">
    <w:abstractNumId w:val="4"/>
  </w:num>
  <w:num w:numId="8" w16cid:durableId="378016929">
    <w:abstractNumId w:val="1"/>
  </w:num>
  <w:num w:numId="9" w16cid:durableId="807549929">
    <w:abstractNumId w:val="5"/>
  </w:num>
  <w:num w:numId="10" w16cid:durableId="1587382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C3"/>
    <w:rsid w:val="00011FC1"/>
    <w:rsid w:val="00022C4E"/>
    <w:rsid w:val="000264B2"/>
    <w:rsid w:val="000A5B17"/>
    <w:rsid w:val="000E60AE"/>
    <w:rsid w:val="00123F74"/>
    <w:rsid w:val="00150C1C"/>
    <w:rsid w:val="0015597F"/>
    <w:rsid w:val="002058F5"/>
    <w:rsid w:val="002306F7"/>
    <w:rsid w:val="00232EB0"/>
    <w:rsid w:val="002867AF"/>
    <w:rsid w:val="003478CF"/>
    <w:rsid w:val="003609F2"/>
    <w:rsid w:val="00382D89"/>
    <w:rsid w:val="003E35C7"/>
    <w:rsid w:val="0044001E"/>
    <w:rsid w:val="00490A1E"/>
    <w:rsid w:val="004F1945"/>
    <w:rsid w:val="00597F5C"/>
    <w:rsid w:val="0067758E"/>
    <w:rsid w:val="006D354D"/>
    <w:rsid w:val="006E2BD3"/>
    <w:rsid w:val="00744AA3"/>
    <w:rsid w:val="00764264"/>
    <w:rsid w:val="00785479"/>
    <w:rsid w:val="007B0E9D"/>
    <w:rsid w:val="007D681A"/>
    <w:rsid w:val="007E02FA"/>
    <w:rsid w:val="00820CA4"/>
    <w:rsid w:val="008B49B6"/>
    <w:rsid w:val="00905FDC"/>
    <w:rsid w:val="00915436"/>
    <w:rsid w:val="00916802"/>
    <w:rsid w:val="009A3BD5"/>
    <w:rsid w:val="009B5A1F"/>
    <w:rsid w:val="009E5C45"/>
    <w:rsid w:val="00A1449D"/>
    <w:rsid w:val="00A43D19"/>
    <w:rsid w:val="00A82B03"/>
    <w:rsid w:val="00AC7DC8"/>
    <w:rsid w:val="00AD2D12"/>
    <w:rsid w:val="00AE452C"/>
    <w:rsid w:val="00B20DA6"/>
    <w:rsid w:val="00B218FE"/>
    <w:rsid w:val="00B423CF"/>
    <w:rsid w:val="00B438BB"/>
    <w:rsid w:val="00B55EAA"/>
    <w:rsid w:val="00B74C48"/>
    <w:rsid w:val="00B77311"/>
    <w:rsid w:val="00B80FC3"/>
    <w:rsid w:val="00BB17BE"/>
    <w:rsid w:val="00BF2BCF"/>
    <w:rsid w:val="00C01C3C"/>
    <w:rsid w:val="00C46CE9"/>
    <w:rsid w:val="00C518DD"/>
    <w:rsid w:val="00C62288"/>
    <w:rsid w:val="00C6476A"/>
    <w:rsid w:val="00C96196"/>
    <w:rsid w:val="00D921D9"/>
    <w:rsid w:val="00E31875"/>
    <w:rsid w:val="00E37426"/>
    <w:rsid w:val="00E909AA"/>
    <w:rsid w:val="00E925C4"/>
    <w:rsid w:val="00EC00C1"/>
    <w:rsid w:val="00EC7778"/>
    <w:rsid w:val="00F54D68"/>
    <w:rsid w:val="00FE0178"/>
    <w:rsid w:val="00FE4479"/>
    <w:rsid w:val="00FF35C6"/>
    <w:rsid w:val="00FF56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3BFF4D"/>
  <w15:docId w15:val="{28FDF4CC-24CD-4D2D-BD01-D44B20D5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FC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0F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FC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80F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FC3"/>
    <w:rPr>
      <w:sz w:val="24"/>
    </w:rPr>
  </w:style>
  <w:style w:type="paragraph" w:styleId="ListParagraph">
    <w:name w:val="List Paragraph"/>
    <w:basedOn w:val="Normal"/>
    <w:uiPriority w:val="34"/>
    <w:qFormat/>
    <w:rsid w:val="00F54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B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0CA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F1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5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.wareham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itatodd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sht.nhs.uk/medical-education/career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Creative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 Walton</dc:creator>
  <cp:lastModifiedBy>GEOGHEGAN, Angela (EAST SUSSEX HEALTHCARE NHS TRUST)</cp:lastModifiedBy>
  <cp:revision>2</cp:revision>
  <cp:lastPrinted>2025-07-15T10:00:00Z</cp:lastPrinted>
  <dcterms:created xsi:type="dcterms:W3CDTF">2025-07-16T13:38:00Z</dcterms:created>
  <dcterms:modified xsi:type="dcterms:W3CDTF">2025-07-16T13:38:00Z</dcterms:modified>
</cp:coreProperties>
</file>