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3CF64" w14:textId="39B5A1F0" w:rsidR="00473B75" w:rsidRPr="00B656D9" w:rsidRDefault="431EFDBD" w:rsidP="15D02B7D">
      <w:pPr>
        <w:rPr>
          <w:rFonts w:asciiTheme="minorHAnsi" w:eastAsiaTheme="minorEastAsia" w:hAnsiTheme="minorHAnsi" w:cstheme="minorBidi"/>
          <w:color w:val="000000" w:themeColor="text1"/>
          <w:sz w:val="24"/>
          <w:szCs w:val="24"/>
          <w:lang w:val="en-US"/>
        </w:rPr>
      </w:pPr>
      <w:r w:rsidRPr="15D02B7D">
        <w:rPr>
          <w:rFonts w:asciiTheme="minorHAnsi" w:eastAsiaTheme="minorEastAsia" w:hAnsiTheme="minorHAnsi" w:cstheme="minorBidi"/>
          <w:color w:val="000000" w:themeColor="text1"/>
          <w:sz w:val="24"/>
          <w:szCs w:val="24"/>
          <w:lang w:val="en-US"/>
        </w:rPr>
        <w:t xml:space="preserve">Dear all Resident Doctors, </w:t>
      </w:r>
    </w:p>
    <w:p w14:paraId="36C09821" w14:textId="54874F2C" w:rsidR="00473B75" w:rsidRPr="00B656D9" w:rsidRDefault="00473B75" w:rsidP="15D02B7D">
      <w:pPr>
        <w:rPr>
          <w:rFonts w:asciiTheme="minorHAnsi" w:eastAsiaTheme="minorEastAsia" w:hAnsiTheme="minorHAnsi" w:cstheme="minorBidi"/>
          <w:color w:val="000000" w:themeColor="text1"/>
          <w:sz w:val="24"/>
          <w:szCs w:val="24"/>
          <w:lang w:val="en-US"/>
        </w:rPr>
      </w:pPr>
    </w:p>
    <w:p w14:paraId="0D7755BA" w14:textId="09059FE5" w:rsidR="00473B75" w:rsidRPr="00B656D9" w:rsidRDefault="431EFDBD" w:rsidP="33F0C55C">
      <w:pPr>
        <w:rPr>
          <w:rFonts w:asciiTheme="minorHAnsi" w:eastAsiaTheme="minorEastAsia" w:hAnsiTheme="minorHAnsi" w:cstheme="minorBidi"/>
          <w:color w:val="000000" w:themeColor="text1"/>
          <w:sz w:val="24"/>
          <w:szCs w:val="24"/>
        </w:rPr>
      </w:pPr>
      <w:r w:rsidRPr="33F0C55C">
        <w:rPr>
          <w:rFonts w:asciiTheme="minorHAnsi" w:eastAsiaTheme="minorEastAsia" w:hAnsiTheme="minorHAnsi" w:cstheme="minorBidi"/>
          <w:color w:val="000000" w:themeColor="text1"/>
          <w:sz w:val="24"/>
          <w:szCs w:val="24"/>
          <w:lang w:val="en-US"/>
        </w:rPr>
        <w:t xml:space="preserve">As part of the 10 Point Plan for Improving Working Lives of Resident </w:t>
      </w:r>
      <w:r w:rsidR="000A7C9E" w:rsidRPr="33F0C55C">
        <w:rPr>
          <w:rFonts w:asciiTheme="minorHAnsi" w:eastAsiaTheme="minorEastAsia" w:hAnsiTheme="minorHAnsi" w:cstheme="minorBidi"/>
          <w:color w:val="000000" w:themeColor="text1"/>
          <w:sz w:val="24"/>
          <w:szCs w:val="24"/>
          <w:lang w:val="en-US"/>
        </w:rPr>
        <w:t>Doctors,</w:t>
      </w:r>
      <w:r w:rsidRPr="33F0C55C">
        <w:rPr>
          <w:rFonts w:asciiTheme="minorHAnsi" w:eastAsiaTheme="minorEastAsia" w:hAnsiTheme="minorHAnsi" w:cstheme="minorBidi"/>
          <w:color w:val="000000" w:themeColor="text1"/>
          <w:sz w:val="24"/>
          <w:szCs w:val="24"/>
          <w:lang w:val="en-US"/>
        </w:rPr>
        <w:t xml:space="preserve"> the study leave</w:t>
      </w:r>
      <w:r w:rsidR="0452C30D" w:rsidRPr="33F0C55C">
        <w:rPr>
          <w:rFonts w:asciiTheme="minorHAnsi" w:eastAsiaTheme="minorEastAsia" w:hAnsiTheme="minorHAnsi" w:cstheme="minorBidi"/>
          <w:color w:val="000000" w:themeColor="text1"/>
          <w:sz w:val="24"/>
          <w:szCs w:val="24"/>
          <w:lang w:val="en-US"/>
        </w:rPr>
        <w:t xml:space="preserve"> </w:t>
      </w:r>
      <w:r w:rsidR="000A7C9E" w:rsidRPr="33F0C55C">
        <w:rPr>
          <w:rFonts w:asciiTheme="minorHAnsi" w:eastAsiaTheme="minorEastAsia" w:hAnsiTheme="minorHAnsi" w:cstheme="minorBidi"/>
          <w:color w:val="000000" w:themeColor="text1"/>
          <w:sz w:val="24"/>
          <w:szCs w:val="24"/>
          <w:lang w:val="en-US"/>
        </w:rPr>
        <w:t>course</w:t>
      </w:r>
      <w:r w:rsidRPr="33F0C55C">
        <w:rPr>
          <w:rFonts w:asciiTheme="minorHAnsi" w:eastAsiaTheme="minorEastAsia" w:hAnsiTheme="minorHAnsi" w:cstheme="minorBidi"/>
          <w:color w:val="000000" w:themeColor="text1"/>
          <w:sz w:val="24"/>
          <w:szCs w:val="24"/>
          <w:lang w:val="en-US"/>
        </w:rPr>
        <w:t xml:space="preserve"> reimbursement process is changing. </w:t>
      </w:r>
    </w:p>
    <w:p w14:paraId="24C747E8" w14:textId="782E91DF" w:rsidR="00473B75" w:rsidRPr="00B656D9" w:rsidRDefault="00473B75" w:rsidP="15D02B7D">
      <w:pPr>
        <w:rPr>
          <w:rFonts w:asciiTheme="minorHAnsi" w:eastAsiaTheme="minorEastAsia" w:hAnsiTheme="minorHAnsi" w:cstheme="minorBidi"/>
          <w:color w:val="000000" w:themeColor="text1"/>
          <w:sz w:val="24"/>
          <w:szCs w:val="24"/>
          <w:lang w:val="en-US"/>
        </w:rPr>
      </w:pPr>
    </w:p>
    <w:p w14:paraId="547DF062" w14:textId="57A0E66F" w:rsidR="00473B75" w:rsidRPr="00B656D9" w:rsidRDefault="431EFDBD" w:rsidP="348BD7A2">
      <w:pPr>
        <w:rPr>
          <w:rFonts w:asciiTheme="minorHAnsi" w:eastAsiaTheme="minorEastAsia" w:hAnsiTheme="minorHAnsi" w:cstheme="minorBidi"/>
          <w:color w:val="000000" w:themeColor="text1"/>
          <w:sz w:val="24"/>
          <w:szCs w:val="24"/>
        </w:rPr>
      </w:pPr>
      <w:r w:rsidRPr="348BD7A2">
        <w:rPr>
          <w:rFonts w:asciiTheme="minorHAnsi" w:eastAsiaTheme="minorEastAsia" w:hAnsiTheme="minorHAnsi" w:cstheme="minorBidi"/>
          <w:color w:val="000000" w:themeColor="text1"/>
          <w:sz w:val="24"/>
          <w:szCs w:val="24"/>
          <w:lang w:val="en-US"/>
        </w:rPr>
        <w:t xml:space="preserve">As of </w:t>
      </w:r>
      <w:r w:rsidR="000A7C9E" w:rsidRPr="348BD7A2">
        <w:rPr>
          <w:rFonts w:asciiTheme="minorHAnsi" w:eastAsiaTheme="minorEastAsia" w:hAnsiTheme="minorHAnsi" w:cstheme="minorBidi"/>
          <w:color w:val="000000" w:themeColor="text1"/>
          <w:sz w:val="24"/>
          <w:szCs w:val="24"/>
          <w:lang w:val="en-US"/>
        </w:rPr>
        <w:t>1</w:t>
      </w:r>
      <w:r w:rsidR="000A7C9E" w:rsidRPr="348BD7A2">
        <w:rPr>
          <w:rFonts w:asciiTheme="minorHAnsi" w:eastAsiaTheme="minorEastAsia" w:hAnsiTheme="minorHAnsi" w:cstheme="minorBidi"/>
          <w:color w:val="000000" w:themeColor="text1"/>
          <w:sz w:val="24"/>
          <w:szCs w:val="24"/>
          <w:vertAlign w:val="superscript"/>
          <w:lang w:val="en-US"/>
        </w:rPr>
        <w:t>st</w:t>
      </w:r>
      <w:r w:rsidR="000A7C9E" w:rsidRPr="348BD7A2">
        <w:rPr>
          <w:rFonts w:asciiTheme="minorHAnsi" w:eastAsiaTheme="minorEastAsia" w:hAnsiTheme="minorHAnsi" w:cstheme="minorBidi"/>
          <w:color w:val="000000" w:themeColor="text1"/>
          <w:sz w:val="24"/>
          <w:szCs w:val="24"/>
          <w:lang w:val="en-US"/>
        </w:rPr>
        <w:t xml:space="preserve"> April 2026,</w:t>
      </w:r>
      <w:r w:rsidRPr="348BD7A2">
        <w:rPr>
          <w:rFonts w:asciiTheme="minorHAnsi" w:eastAsiaTheme="minorEastAsia" w:hAnsiTheme="minorHAnsi" w:cstheme="minorBidi"/>
          <w:color w:val="000000" w:themeColor="text1"/>
          <w:sz w:val="24"/>
          <w:szCs w:val="24"/>
          <w:lang w:val="en-US"/>
        </w:rPr>
        <w:t xml:space="preserve"> we will no longer </w:t>
      </w:r>
      <w:r w:rsidRPr="348BD7A2">
        <w:rPr>
          <w:rFonts w:asciiTheme="minorHAnsi" w:eastAsiaTheme="minorEastAsia" w:hAnsiTheme="minorHAnsi" w:cstheme="minorBidi"/>
          <w:i/>
          <w:iCs/>
          <w:color w:val="000000" w:themeColor="text1"/>
          <w:sz w:val="24"/>
          <w:szCs w:val="24"/>
          <w:lang w:val="en-US"/>
        </w:rPr>
        <w:t xml:space="preserve">only </w:t>
      </w:r>
      <w:r w:rsidRPr="348BD7A2">
        <w:rPr>
          <w:rFonts w:asciiTheme="minorHAnsi" w:eastAsiaTheme="minorEastAsia" w:hAnsiTheme="minorHAnsi" w:cstheme="minorBidi"/>
          <w:color w:val="000000" w:themeColor="text1"/>
          <w:sz w:val="24"/>
          <w:szCs w:val="24"/>
          <w:lang w:val="en-US"/>
        </w:rPr>
        <w:t xml:space="preserve">reimburse once proof of attendance is received, but it will be possible from the time of booking. </w:t>
      </w:r>
    </w:p>
    <w:p w14:paraId="12F3F5BE" w14:textId="72E6FEEC" w:rsidR="00473B75" w:rsidRPr="00B656D9" w:rsidRDefault="431EFDBD" w:rsidP="15D02B7D">
      <w:pPr>
        <w:rPr>
          <w:rFonts w:asciiTheme="minorHAnsi" w:eastAsiaTheme="minorEastAsia" w:hAnsiTheme="minorHAnsi" w:cstheme="minorBidi"/>
          <w:color w:val="000000" w:themeColor="text1"/>
          <w:sz w:val="24"/>
          <w:szCs w:val="24"/>
        </w:rPr>
      </w:pPr>
      <w:r w:rsidRPr="15D02B7D">
        <w:rPr>
          <w:rFonts w:asciiTheme="minorHAnsi" w:eastAsiaTheme="minorEastAsia" w:hAnsiTheme="minorHAnsi" w:cstheme="minorBidi"/>
          <w:color w:val="000000" w:themeColor="text1"/>
          <w:sz w:val="24"/>
          <w:szCs w:val="24"/>
          <w:lang w:val="en-US"/>
        </w:rPr>
        <w:t xml:space="preserve">The end goal is that this is a </w:t>
      </w:r>
      <w:r w:rsidR="000A7C9E" w:rsidRPr="15D02B7D">
        <w:rPr>
          <w:rFonts w:asciiTheme="minorHAnsi" w:eastAsiaTheme="minorEastAsia" w:hAnsiTheme="minorHAnsi" w:cstheme="minorBidi"/>
          <w:color w:val="000000" w:themeColor="text1"/>
          <w:sz w:val="24"/>
          <w:szCs w:val="24"/>
          <w:lang w:val="en-US"/>
        </w:rPr>
        <w:t>centralized</w:t>
      </w:r>
      <w:r w:rsidRPr="15D02B7D">
        <w:rPr>
          <w:rFonts w:asciiTheme="minorHAnsi" w:eastAsiaTheme="minorEastAsia" w:hAnsiTheme="minorHAnsi" w:cstheme="minorBidi"/>
          <w:color w:val="000000" w:themeColor="text1"/>
          <w:sz w:val="24"/>
          <w:szCs w:val="24"/>
          <w:lang w:val="en-US"/>
        </w:rPr>
        <w:t xml:space="preserve"> national process via an online portal. </w:t>
      </w:r>
    </w:p>
    <w:p w14:paraId="5DBD2CDF" w14:textId="4EA4D3F9" w:rsidR="00473B75" w:rsidRPr="00B656D9" w:rsidRDefault="431EFDBD" w:rsidP="15D02B7D">
      <w:pPr>
        <w:rPr>
          <w:rFonts w:asciiTheme="minorHAnsi" w:eastAsiaTheme="minorEastAsia" w:hAnsiTheme="minorHAnsi" w:cstheme="minorBidi"/>
          <w:color w:val="000000" w:themeColor="text1"/>
          <w:sz w:val="24"/>
          <w:szCs w:val="24"/>
        </w:rPr>
      </w:pPr>
      <w:r w:rsidRPr="15D02B7D">
        <w:rPr>
          <w:rFonts w:asciiTheme="minorHAnsi" w:eastAsiaTheme="minorEastAsia" w:hAnsiTheme="minorHAnsi" w:cstheme="minorBidi"/>
          <w:color w:val="000000" w:themeColor="text1"/>
          <w:sz w:val="24"/>
          <w:szCs w:val="24"/>
          <w:lang w:val="en-US"/>
        </w:rPr>
        <w:t xml:space="preserve">However, this is still under development and in the interim we have devised a process internally, so our RDs are not missing out. </w:t>
      </w:r>
    </w:p>
    <w:p w14:paraId="416082D9" w14:textId="0C62AD74" w:rsidR="00473B75" w:rsidRPr="00B656D9" w:rsidRDefault="00473B75" w:rsidP="15D02B7D">
      <w:pPr>
        <w:rPr>
          <w:rFonts w:asciiTheme="minorHAnsi" w:eastAsiaTheme="minorEastAsia" w:hAnsiTheme="minorHAnsi" w:cstheme="minorBidi"/>
          <w:color w:val="000000" w:themeColor="text1"/>
          <w:sz w:val="24"/>
          <w:szCs w:val="24"/>
        </w:rPr>
      </w:pPr>
    </w:p>
    <w:p w14:paraId="267F6A16" w14:textId="36274A25" w:rsidR="00473B75" w:rsidRPr="00B656D9" w:rsidRDefault="431EFDBD" w:rsidP="15D02B7D">
      <w:pPr>
        <w:rPr>
          <w:rFonts w:asciiTheme="minorHAnsi" w:eastAsiaTheme="minorEastAsia" w:hAnsiTheme="minorHAnsi" w:cstheme="minorBidi"/>
          <w:color w:val="000000" w:themeColor="text1"/>
          <w:sz w:val="24"/>
          <w:szCs w:val="24"/>
        </w:rPr>
      </w:pPr>
      <w:r w:rsidRPr="15D02B7D">
        <w:rPr>
          <w:rFonts w:asciiTheme="minorHAnsi" w:eastAsiaTheme="minorEastAsia" w:hAnsiTheme="minorHAnsi" w:cstheme="minorBidi"/>
          <w:color w:val="000000" w:themeColor="text1"/>
          <w:sz w:val="24"/>
          <w:szCs w:val="24"/>
          <w:lang w:val="en-US"/>
        </w:rPr>
        <w:t xml:space="preserve">The initial phase of study leave approval remains the same – with the same form submission. However, it is the stage beyond this which has changed. </w:t>
      </w:r>
    </w:p>
    <w:p w14:paraId="1848A922" w14:textId="6E1BD5F2" w:rsidR="00473B75" w:rsidRPr="00B656D9" w:rsidRDefault="431EFDBD" w:rsidP="33F0C55C">
      <w:pPr>
        <w:rPr>
          <w:rFonts w:asciiTheme="minorHAnsi" w:eastAsiaTheme="minorEastAsia" w:hAnsiTheme="minorHAnsi" w:cstheme="minorBidi"/>
          <w:color w:val="000000" w:themeColor="text1"/>
          <w:sz w:val="24"/>
          <w:szCs w:val="24"/>
        </w:rPr>
      </w:pPr>
      <w:r w:rsidRPr="33F0C55C">
        <w:rPr>
          <w:rFonts w:asciiTheme="minorHAnsi" w:eastAsiaTheme="minorEastAsia" w:hAnsiTheme="minorHAnsi" w:cstheme="minorBidi"/>
          <w:color w:val="000000" w:themeColor="text1"/>
          <w:sz w:val="24"/>
          <w:szCs w:val="24"/>
          <w:lang w:val="en-US"/>
        </w:rPr>
        <w:t>This document first outlines the new process for claiming followed by how to sign up and use the new system</w:t>
      </w:r>
      <w:r w:rsidR="4FE1AC05" w:rsidRPr="33F0C55C">
        <w:rPr>
          <w:rFonts w:asciiTheme="minorHAnsi" w:eastAsiaTheme="minorEastAsia" w:hAnsiTheme="minorHAnsi" w:cstheme="minorBidi"/>
          <w:color w:val="000000" w:themeColor="text1"/>
          <w:sz w:val="24"/>
          <w:szCs w:val="24"/>
          <w:lang w:val="en-US"/>
        </w:rPr>
        <w:t xml:space="preserve"> </w:t>
      </w:r>
      <w:r w:rsidR="4FE1AC05" w:rsidRPr="33F0C55C">
        <w:rPr>
          <w:rFonts w:ascii="Aptos" w:eastAsia="Aptos" w:hAnsi="Aptos" w:cs="Aptos"/>
          <w:color w:val="000000" w:themeColor="text1"/>
          <w:sz w:val="24"/>
          <w:szCs w:val="24"/>
          <w:lang w:val="en-US"/>
        </w:rPr>
        <w:t>- the system can be accessed via this</w:t>
      </w:r>
      <w:r w:rsidR="4FE1AC05" w:rsidRPr="33F0C55C">
        <w:rPr>
          <w:rFonts w:ascii="Aptos" w:eastAsia="Aptos" w:hAnsi="Aptos" w:cs="Aptos"/>
          <w:color w:val="0070C0"/>
          <w:sz w:val="24"/>
          <w:szCs w:val="24"/>
          <w:lang w:val="en-US"/>
        </w:rPr>
        <w:t xml:space="preserve"> </w:t>
      </w:r>
      <w:hyperlink r:id="rId8">
        <w:r w:rsidR="4FE1AC05" w:rsidRPr="33F0C55C">
          <w:rPr>
            <w:rStyle w:val="Hyperlink"/>
            <w:rFonts w:ascii="Aptos" w:eastAsia="Aptos" w:hAnsi="Aptos" w:cs="Aptos"/>
            <w:color w:val="0070C0"/>
            <w:sz w:val="24"/>
            <w:szCs w:val="24"/>
            <w:lang w:val="en-US"/>
          </w:rPr>
          <w:t>link</w:t>
        </w:r>
      </w:hyperlink>
      <w:hyperlink r:id="rId9">
        <w:r w:rsidR="4FE1AC05" w:rsidRPr="33F0C55C">
          <w:rPr>
            <w:rStyle w:val="Hyperlink"/>
            <w:rFonts w:ascii="Aptos" w:eastAsia="Aptos" w:hAnsi="Aptos" w:cs="Aptos"/>
            <w:color w:val="000000" w:themeColor="text1"/>
            <w:sz w:val="24"/>
            <w:szCs w:val="24"/>
            <w:u w:val="none"/>
            <w:lang w:val="en-US"/>
          </w:rPr>
          <w:t xml:space="preserve"> </w:t>
        </w:r>
      </w:hyperlink>
      <w:r w:rsidR="4FE1AC05" w:rsidRPr="33F0C55C">
        <w:rPr>
          <w:rFonts w:ascii="Aptos" w:eastAsia="Aptos" w:hAnsi="Aptos" w:cs="Aptos"/>
          <w:color w:val="000000" w:themeColor="text1"/>
          <w:sz w:val="24"/>
          <w:szCs w:val="24"/>
          <w:lang w:val="en-US"/>
        </w:rPr>
        <w:t xml:space="preserve">/ the link below on the document from any trust device. </w:t>
      </w:r>
      <w:r w:rsidR="4FE1AC05" w:rsidRPr="33F0C55C">
        <w:rPr>
          <w:rFonts w:eastAsia="Calibri"/>
          <w:sz w:val="24"/>
          <w:szCs w:val="24"/>
          <w:lang w:val="en-US"/>
        </w:rPr>
        <w:t xml:space="preserve"> </w:t>
      </w:r>
    </w:p>
    <w:p w14:paraId="70CD97AE" w14:textId="2B381A37" w:rsidR="00473B75" w:rsidRPr="00B656D9" w:rsidRDefault="00473B75" w:rsidP="15D02B7D"/>
    <w:p w14:paraId="30F467C9" w14:textId="524E7471" w:rsidR="62F7256C" w:rsidRDefault="62F7256C" w:rsidP="348BD7A2">
      <w:r>
        <w:rPr>
          <w:noProof/>
        </w:rPr>
        <w:drawing>
          <wp:inline distT="0" distB="0" distL="0" distR="0" wp14:anchorId="5EE1C880" wp14:editId="5657449E">
            <wp:extent cx="5724525" cy="3743325"/>
            <wp:effectExtent l="0" t="0" r="0" b="0"/>
            <wp:docPr id="2405273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27338" name="Picture 240527338"/>
                    <pic:cNvPicPr/>
                  </pic:nvPicPr>
                  <pic:blipFill>
                    <a:blip r:embed="rId10">
                      <a:extLst>
                        <a:ext uri="{28A0092B-C50C-407E-A947-70E740481C1C}">
                          <a14:useLocalDpi xmlns:a14="http://schemas.microsoft.com/office/drawing/2010/main"/>
                        </a:ext>
                      </a:extLst>
                    </a:blip>
                    <a:stretch>
                      <a:fillRect/>
                    </a:stretch>
                  </pic:blipFill>
                  <pic:spPr>
                    <a:xfrm>
                      <a:off x="0" y="0"/>
                      <a:ext cx="5724525" cy="3743325"/>
                    </a:xfrm>
                    <a:prstGeom prst="rect">
                      <a:avLst/>
                    </a:prstGeom>
                  </pic:spPr>
                </pic:pic>
              </a:graphicData>
            </a:graphic>
          </wp:inline>
        </w:drawing>
      </w:r>
    </w:p>
    <w:p w14:paraId="5BA0A486" w14:textId="5FFEC2AC" w:rsidR="00473B75" w:rsidRPr="00B656D9" w:rsidRDefault="00FA1741" w:rsidP="00FE30B8">
      <w:r>
        <w:br w:type="page"/>
      </w:r>
    </w:p>
    <w:p w14:paraId="2E9E542E" w14:textId="6817279D" w:rsidR="00473B75" w:rsidRPr="00B656D9" w:rsidRDefault="00FA1741" w:rsidP="15D02B7D">
      <w:pPr>
        <w:rPr>
          <w:b/>
          <w:bCs/>
          <w:sz w:val="36"/>
          <w:szCs w:val="36"/>
        </w:rPr>
      </w:pPr>
      <w:r w:rsidRPr="15D02B7D">
        <w:rPr>
          <w:b/>
          <w:bCs/>
          <w:sz w:val="36"/>
          <w:szCs w:val="36"/>
        </w:rPr>
        <w:lastRenderedPageBreak/>
        <w:t xml:space="preserve">EASY </w:t>
      </w:r>
      <w:r w:rsidR="00527252" w:rsidRPr="15D02B7D">
        <w:rPr>
          <w:b/>
          <w:bCs/>
          <w:sz w:val="36"/>
          <w:szCs w:val="36"/>
        </w:rPr>
        <w:t xml:space="preserve">– Staff Expenses </w:t>
      </w:r>
      <w:r w:rsidR="00AC27CE" w:rsidRPr="15D02B7D">
        <w:rPr>
          <w:b/>
          <w:bCs/>
          <w:sz w:val="36"/>
          <w:szCs w:val="36"/>
        </w:rPr>
        <w:t>User Guide</w:t>
      </w:r>
    </w:p>
    <w:p w14:paraId="6391BE5C" w14:textId="77777777" w:rsidR="00AC27CE" w:rsidRDefault="00AC27CE" w:rsidP="00FE30B8">
      <w:pPr>
        <w:rPr>
          <w:b/>
          <w:bCs/>
        </w:rPr>
      </w:pPr>
    </w:p>
    <w:p w14:paraId="1597362F" w14:textId="7F3171A2" w:rsidR="002C166C" w:rsidRDefault="002C166C" w:rsidP="00FE30B8">
      <w:r w:rsidRPr="002C166C">
        <w:t>EASY</w:t>
      </w:r>
      <w:r w:rsidR="00ED66E9">
        <w:t xml:space="preserve"> Expenses was introduced in the Trust in July 2022 and</w:t>
      </w:r>
      <w:r w:rsidRPr="002C166C">
        <w:t xml:space="preserve"> is the Trust’s system for claiming staff expenses. All employees including medical staff, need to submit expense claims via the </w:t>
      </w:r>
      <w:r w:rsidR="00ED66E9">
        <w:t xml:space="preserve">EASY </w:t>
      </w:r>
      <w:r w:rsidRPr="002C166C">
        <w:t>system. The only exception will be for medical study leave.</w:t>
      </w:r>
    </w:p>
    <w:p w14:paraId="2AE72B7E" w14:textId="77777777" w:rsidR="00ED66E9" w:rsidRDefault="00ED66E9" w:rsidP="00FE30B8"/>
    <w:p w14:paraId="0B99EB44" w14:textId="77777777" w:rsidR="00ED66E9" w:rsidRDefault="00ED66E9" w:rsidP="00ED66E9">
      <w:r>
        <w:t>The advantages of the EASY system are:</w:t>
      </w:r>
    </w:p>
    <w:p w14:paraId="2AE35311" w14:textId="54E36B40" w:rsidR="00ED66E9" w:rsidRDefault="00ED66E9" w:rsidP="00ED66E9">
      <w:pPr>
        <w:pStyle w:val="ListParagraph"/>
        <w:numPr>
          <w:ilvl w:val="0"/>
          <w:numId w:val="4"/>
        </w:numPr>
        <w:spacing w:after="200" w:line="276" w:lineRule="auto"/>
      </w:pPr>
      <w:r>
        <w:t>It reduces duplication (manual forms must be written up, and then manually entered).</w:t>
      </w:r>
    </w:p>
    <w:p w14:paraId="6DF671F7" w14:textId="77777777" w:rsidR="00ED66E9" w:rsidRDefault="00ED66E9" w:rsidP="00ED66E9">
      <w:pPr>
        <w:pStyle w:val="ListParagraph"/>
        <w:numPr>
          <w:ilvl w:val="0"/>
          <w:numId w:val="4"/>
        </w:numPr>
        <w:spacing w:after="200" w:line="276" w:lineRule="auto"/>
      </w:pPr>
      <w:r>
        <w:t>It eliminates paper and the risk of claims getting lost in the post.</w:t>
      </w:r>
    </w:p>
    <w:p w14:paraId="227EF2D0" w14:textId="77777777" w:rsidR="00ED66E9" w:rsidRDefault="00ED66E9" w:rsidP="00ED66E9">
      <w:pPr>
        <w:pStyle w:val="ListParagraph"/>
        <w:numPr>
          <w:ilvl w:val="0"/>
          <w:numId w:val="4"/>
        </w:numPr>
        <w:spacing w:after="200" w:line="276" w:lineRule="auto"/>
      </w:pPr>
      <w:r>
        <w:t>It is easy to track which stage in the process the claim is at:</w:t>
      </w:r>
    </w:p>
    <w:p w14:paraId="7B35E68F" w14:textId="77777777" w:rsidR="00ED66E9" w:rsidRDefault="00ED66E9" w:rsidP="00ED66E9">
      <w:pPr>
        <w:pStyle w:val="ListParagraph"/>
        <w:numPr>
          <w:ilvl w:val="1"/>
          <w:numId w:val="4"/>
        </w:numPr>
        <w:spacing w:after="200" w:line="276" w:lineRule="auto"/>
      </w:pPr>
      <w:r>
        <w:t>Unsubmitted</w:t>
      </w:r>
    </w:p>
    <w:p w14:paraId="5DDAE359" w14:textId="77777777" w:rsidR="00ED66E9" w:rsidRDefault="00ED66E9" w:rsidP="00ED66E9">
      <w:pPr>
        <w:pStyle w:val="ListParagraph"/>
        <w:numPr>
          <w:ilvl w:val="1"/>
          <w:numId w:val="4"/>
        </w:numPr>
        <w:spacing w:after="200" w:line="276" w:lineRule="auto"/>
      </w:pPr>
      <w:r>
        <w:t>Submitted</w:t>
      </w:r>
    </w:p>
    <w:p w14:paraId="3150C0A6" w14:textId="3DE4BA3F" w:rsidR="00ED66E9" w:rsidRDefault="00ED66E9" w:rsidP="00ED66E9">
      <w:pPr>
        <w:pStyle w:val="ListParagraph"/>
        <w:numPr>
          <w:ilvl w:val="1"/>
          <w:numId w:val="4"/>
        </w:numPr>
        <w:spacing w:after="200" w:line="276" w:lineRule="auto"/>
      </w:pPr>
      <w:r>
        <w:t>Accepted (or rejected) and finally,</w:t>
      </w:r>
    </w:p>
    <w:p w14:paraId="01FB68B1" w14:textId="77777777" w:rsidR="00ED66E9" w:rsidRDefault="00ED66E9" w:rsidP="00ED66E9">
      <w:pPr>
        <w:pStyle w:val="ListParagraph"/>
        <w:numPr>
          <w:ilvl w:val="1"/>
          <w:numId w:val="4"/>
        </w:numPr>
        <w:spacing w:after="200" w:line="276" w:lineRule="auto"/>
      </w:pPr>
      <w:r>
        <w:t>Extracted for payment.</w:t>
      </w:r>
    </w:p>
    <w:p w14:paraId="49CAB1E7" w14:textId="7E90760D" w:rsidR="00ED66E9" w:rsidRDefault="002C166C" w:rsidP="00ED66E9">
      <w:r>
        <w:t>Staff expenses are paid as part of your monthly salary</w:t>
      </w:r>
      <w:r w:rsidR="338FEAF7">
        <w:t>.</w:t>
      </w:r>
    </w:p>
    <w:p w14:paraId="2CF2207C" w14:textId="77777777" w:rsidR="00ED66E9" w:rsidRDefault="00ED66E9" w:rsidP="00ED66E9">
      <w:pPr>
        <w:ind w:left="360"/>
      </w:pPr>
    </w:p>
    <w:p w14:paraId="36F17D29" w14:textId="4E36C3D1" w:rsidR="00ED66E9" w:rsidRDefault="00ED66E9" w:rsidP="00ED66E9">
      <w:r>
        <w:t>There is a restriction within EASY that will prevent any claims beyond 92 days being submitted, this is to ensure that claims are submitted promptly.</w:t>
      </w:r>
    </w:p>
    <w:p w14:paraId="611341F9" w14:textId="452DE1F9" w:rsidR="00B656D9" w:rsidRPr="00EA42DD" w:rsidRDefault="00B656D9" w:rsidP="15D02B7D">
      <w:pPr>
        <w:rPr>
          <w:b/>
          <w:bCs/>
        </w:rPr>
      </w:pPr>
    </w:p>
    <w:p w14:paraId="4748ED27" w14:textId="0764CD68" w:rsidR="00B656D9" w:rsidRPr="00EA42DD" w:rsidRDefault="00B656D9" w:rsidP="15D02B7D">
      <w:pPr>
        <w:rPr>
          <w:b/>
          <w:bCs/>
          <w:color w:val="0070C0"/>
          <w:sz w:val="28"/>
          <w:szCs w:val="28"/>
          <w:u w:val="single"/>
        </w:rPr>
      </w:pPr>
      <w:r w:rsidRPr="15D02B7D">
        <w:rPr>
          <w:b/>
          <w:bCs/>
          <w:color w:val="0070C0"/>
          <w:sz w:val="28"/>
          <w:szCs w:val="28"/>
          <w:u w:val="single"/>
        </w:rPr>
        <w:t>Useful Information</w:t>
      </w:r>
    </w:p>
    <w:p w14:paraId="6CDE3794" w14:textId="43607628" w:rsidR="00B656D9" w:rsidRDefault="00B656D9" w:rsidP="00B656D9">
      <w:r>
        <w:t xml:space="preserve">The Trust’s webpage contains </w:t>
      </w:r>
      <w:r w:rsidR="00D010E1">
        <w:t>s</w:t>
      </w:r>
      <w:r>
        <w:t>ome useful tips (</w:t>
      </w:r>
      <w:r w:rsidR="007F5149">
        <w:t>videos</w:t>
      </w:r>
      <w:r>
        <w:t xml:space="preserve"> are being reviewed):</w:t>
      </w:r>
    </w:p>
    <w:p w14:paraId="358BF3E5" w14:textId="24072D17" w:rsidR="00B656D9" w:rsidRDefault="00B656D9" w:rsidP="00B656D9">
      <w:pPr>
        <w:rPr>
          <w:lang w:eastAsia="en-GB"/>
        </w:rPr>
      </w:pPr>
      <w:hyperlink r:id="rId11" w:history="1">
        <w:r>
          <w:rPr>
            <w:rStyle w:val="Hyperlink"/>
          </w:rPr>
          <w:t>Travel claims and expenses - tasks and guides (esht.nhs.uk)</w:t>
        </w:r>
      </w:hyperlink>
    </w:p>
    <w:p w14:paraId="4D9DA9D4" w14:textId="77777777" w:rsidR="00B656D9" w:rsidRDefault="00B656D9" w:rsidP="00FE30B8">
      <w:pPr>
        <w:rPr>
          <w:b/>
          <w:bCs/>
        </w:rPr>
      </w:pPr>
    </w:p>
    <w:p w14:paraId="02E14F53" w14:textId="40AC80E5" w:rsidR="00B656D9" w:rsidRDefault="00B656D9" w:rsidP="00FE30B8">
      <w:r w:rsidRPr="00B656D9">
        <w:t>The system itself contains a lot of ‘how to’ guides, just search the ‘Help/Support’ section within the system (top right) and the</w:t>
      </w:r>
      <w:r w:rsidR="00D010E1">
        <w:t>n the</w:t>
      </w:r>
      <w:r w:rsidRPr="00B656D9">
        <w:t xml:space="preserve"> FAQ’s. Just type what you need help with, or key words and useful guides will </w:t>
      </w:r>
      <w:r w:rsidR="00D010E1">
        <w:t xml:space="preserve">be </w:t>
      </w:r>
      <w:r w:rsidRPr="00B656D9">
        <w:t>return</w:t>
      </w:r>
      <w:r w:rsidR="00D010E1">
        <w:t>ed</w:t>
      </w:r>
      <w:r w:rsidRPr="00B656D9">
        <w:t xml:space="preserve"> for you to view.</w:t>
      </w:r>
    </w:p>
    <w:p w14:paraId="1301CC03" w14:textId="77777777" w:rsidR="00B656D9" w:rsidRDefault="00B656D9" w:rsidP="00FE30B8"/>
    <w:p w14:paraId="30BE29C7" w14:textId="14465D0B" w:rsidR="00B656D9" w:rsidRDefault="00B656D9" w:rsidP="00FE30B8">
      <w:r>
        <w:t>Once in the system, select this button:</w:t>
      </w:r>
    </w:p>
    <w:p w14:paraId="567E6740" w14:textId="7066BF1A" w:rsidR="00B656D9" w:rsidRPr="00B656D9" w:rsidRDefault="00B656D9" w:rsidP="00FE30B8">
      <w:r>
        <w:t xml:space="preserve"> </w:t>
      </w:r>
      <w:r w:rsidRPr="00B656D9">
        <w:rPr>
          <w:noProof/>
        </w:rPr>
        <w:drawing>
          <wp:inline distT="0" distB="0" distL="0" distR="0" wp14:anchorId="1FAE0344" wp14:editId="71C0115B">
            <wp:extent cx="828791" cy="238158"/>
            <wp:effectExtent l="0" t="0" r="9525" b="9525"/>
            <wp:docPr id="108080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05812" name=""/>
                    <pic:cNvPicPr/>
                  </pic:nvPicPr>
                  <pic:blipFill>
                    <a:blip r:embed="rId12"/>
                    <a:stretch>
                      <a:fillRect/>
                    </a:stretch>
                  </pic:blipFill>
                  <pic:spPr>
                    <a:xfrm>
                      <a:off x="0" y="0"/>
                      <a:ext cx="828791" cy="238158"/>
                    </a:xfrm>
                    <a:prstGeom prst="rect">
                      <a:avLst/>
                    </a:prstGeom>
                  </pic:spPr>
                </pic:pic>
              </a:graphicData>
            </a:graphic>
          </wp:inline>
        </w:drawing>
      </w:r>
    </w:p>
    <w:p w14:paraId="592E6105" w14:textId="77777777" w:rsidR="00B656D9" w:rsidRDefault="00B656D9" w:rsidP="00FE30B8">
      <w:pPr>
        <w:rPr>
          <w:b/>
          <w:bCs/>
        </w:rPr>
      </w:pPr>
    </w:p>
    <w:p w14:paraId="67D8BAC8" w14:textId="5ADF55BF" w:rsidR="005C001C" w:rsidRPr="00772680" w:rsidRDefault="005C001C" w:rsidP="00FE30B8">
      <w:pPr>
        <w:rPr>
          <w:i/>
          <w:iCs/>
        </w:rPr>
      </w:pPr>
      <w:r w:rsidRPr="002A6589">
        <w:rPr>
          <w:i/>
          <w:iCs/>
        </w:rPr>
        <w:t>Remember to read the messages on the home page message board, as this is where details about the deadlines for the next payment extract are displayed. Other useful system tips are also displayed here.</w:t>
      </w:r>
      <w:r w:rsidR="00193E39">
        <w:rPr>
          <w:b/>
          <w:bCs/>
        </w:rPr>
        <w:br/>
      </w:r>
    </w:p>
    <w:p w14:paraId="4FBB7DEF" w14:textId="53F16DB6" w:rsidR="00E42E70" w:rsidRPr="00EA42DD" w:rsidRDefault="00E42E70" w:rsidP="00E42E70">
      <w:pPr>
        <w:rPr>
          <w:b/>
          <w:bCs/>
          <w:color w:val="0070C0"/>
          <w:sz w:val="28"/>
          <w:szCs w:val="28"/>
          <w:u w:val="single"/>
        </w:rPr>
      </w:pPr>
      <w:bookmarkStart w:id="0" w:name="A_01"/>
      <w:r w:rsidRPr="15D02B7D">
        <w:rPr>
          <w:b/>
          <w:bCs/>
          <w:color w:val="0070C0"/>
          <w:sz w:val="28"/>
          <w:szCs w:val="28"/>
          <w:u w:val="single"/>
        </w:rPr>
        <w:t>How to Register with EASY</w:t>
      </w:r>
      <w:r>
        <w:br/>
      </w:r>
      <w:r w:rsidRPr="15D02B7D">
        <w:rPr>
          <w:b/>
          <w:bCs/>
        </w:rPr>
        <w:t>Please make sure that you have added your NHS email address to your ESR record as this can stop you being able to register.</w:t>
      </w:r>
    </w:p>
    <w:bookmarkEnd w:id="0"/>
    <w:p w14:paraId="742235F8" w14:textId="6288312D" w:rsidR="00E42E70" w:rsidRDefault="00E42E70" w:rsidP="00E42E70">
      <w:r>
        <w:t xml:space="preserve">System Link: </w:t>
      </w:r>
      <w:hyperlink r:id="rId13">
        <w:r w:rsidRPr="15D02B7D">
          <w:rPr>
            <w:rStyle w:val="Hyperlink"/>
          </w:rPr>
          <w:t>EASY | Login (giltbyte.com)</w:t>
        </w:r>
      </w:hyperlink>
      <w:r>
        <w:t xml:space="preserve"> </w:t>
      </w:r>
      <w:r w:rsidR="3B6A645D">
        <w:t xml:space="preserve"> - </w:t>
      </w:r>
      <w:r>
        <w:t>You will need to register by clicking on the link highlighted yellow as shown below:</w:t>
      </w:r>
    </w:p>
    <w:p w14:paraId="5F7D581D" w14:textId="77777777" w:rsidR="00E42E70" w:rsidRDefault="00E42E70" w:rsidP="00E42E70">
      <w:r>
        <w:rPr>
          <w:noProof/>
        </w:rPr>
        <w:drawing>
          <wp:inline distT="0" distB="0" distL="0" distR="0" wp14:anchorId="2B39DA45" wp14:editId="65774622">
            <wp:extent cx="2628900" cy="1114425"/>
            <wp:effectExtent l="0" t="0" r="0" b="952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1114425"/>
                    </a:xfrm>
                    <a:prstGeom prst="rect">
                      <a:avLst/>
                    </a:prstGeom>
                    <a:noFill/>
                    <a:ln>
                      <a:noFill/>
                    </a:ln>
                  </pic:spPr>
                </pic:pic>
              </a:graphicData>
            </a:graphic>
          </wp:inline>
        </w:drawing>
      </w:r>
    </w:p>
    <w:p w14:paraId="66AA4100" w14:textId="77777777" w:rsidR="00E42E70" w:rsidRDefault="00E42E70" w:rsidP="00E42E70"/>
    <w:p w14:paraId="2C8C8F7E" w14:textId="77777777" w:rsidR="00E42E70" w:rsidRDefault="00E42E70" w:rsidP="00E42E70">
      <w:r>
        <w:t>You will need a password to log in to the system and a smartphone to set up MFA to be able to submit and/or authorise expense claims and/or vehicle documents.</w:t>
      </w:r>
    </w:p>
    <w:p w14:paraId="27699D3B" w14:textId="77777777" w:rsidR="00E42E70" w:rsidRDefault="00E42E70" w:rsidP="00E42E70"/>
    <w:p w14:paraId="19C1ACB7" w14:textId="77777777" w:rsidR="00E42E70" w:rsidRDefault="00E42E70" w:rsidP="00E42E70">
      <w:r>
        <w:lastRenderedPageBreak/>
        <w:t xml:space="preserve">If you forget your </w:t>
      </w:r>
      <w:r w:rsidRPr="005A45FF">
        <w:rPr>
          <w:u w:val="single"/>
        </w:rPr>
        <w:t>login password</w:t>
      </w:r>
      <w:r>
        <w:t xml:space="preserve">, you can just select your ‘Forgotten your password?’ link on the login screen. </w:t>
      </w:r>
    </w:p>
    <w:p w14:paraId="360B9883" w14:textId="77777777" w:rsidR="00E42E70" w:rsidRDefault="00E42E70" w:rsidP="00E42E70"/>
    <w:p w14:paraId="62B57BC0" w14:textId="33363A92" w:rsidR="00ED12CE" w:rsidRDefault="00E42E70" w:rsidP="15D02B7D">
      <w:pPr>
        <w:rPr>
          <w:b/>
          <w:bCs/>
          <w:color w:val="0070C0"/>
          <w:sz w:val="28"/>
          <w:szCs w:val="28"/>
          <w:u w:val="single"/>
        </w:rPr>
      </w:pPr>
      <w:r>
        <w:t>Please allow 24 hours after registering before trying to do anything in EASY as it is linked to ESR and will look up your assignment details, your home address, base location etc.</w:t>
      </w:r>
    </w:p>
    <w:p w14:paraId="75E61BE6" w14:textId="33946916" w:rsidR="00ED12CE" w:rsidRDefault="00ED12CE" w:rsidP="00FE30B8">
      <w:pPr>
        <w:rPr>
          <w:b/>
          <w:bCs/>
          <w:color w:val="0070C0"/>
          <w:sz w:val="28"/>
          <w:szCs w:val="28"/>
          <w:u w:val="single"/>
        </w:rPr>
      </w:pPr>
      <w:bookmarkStart w:id="1" w:name="A_07"/>
      <w:r w:rsidRPr="15D02B7D">
        <w:rPr>
          <w:b/>
          <w:bCs/>
          <w:color w:val="0070C0"/>
          <w:sz w:val="28"/>
          <w:szCs w:val="28"/>
          <w:u w:val="single"/>
        </w:rPr>
        <w:t xml:space="preserve">Submitting </w:t>
      </w:r>
      <w:r w:rsidR="00D34728" w:rsidRPr="15D02B7D">
        <w:rPr>
          <w:b/>
          <w:bCs/>
          <w:color w:val="0070C0"/>
          <w:sz w:val="28"/>
          <w:szCs w:val="28"/>
          <w:u w:val="single"/>
        </w:rPr>
        <w:t xml:space="preserve">Expense </w:t>
      </w:r>
      <w:r w:rsidRPr="15D02B7D">
        <w:rPr>
          <w:b/>
          <w:bCs/>
          <w:color w:val="0070C0"/>
          <w:sz w:val="28"/>
          <w:szCs w:val="28"/>
          <w:u w:val="single"/>
        </w:rPr>
        <w:t>Claims</w:t>
      </w:r>
    </w:p>
    <w:bookmarkEnd w:id="1"/>
    <w:p w14:paraId="5ED49C0B" w14:textId="77777777" w:rsidR="00ED12CE" w:rsidRDefault="00ED12CE" w:rsidP="00ED12CE">
      <w:r>
        <w:t>To submit a claim, from the self-service menu on the left-hand side of the screen, and within the expenses sub-section, select ‘Expense Claims’.</w:t>
      </w:r>
    </w:p>
    <w:p w14:paraId="1D733428" w14:textId="77777777" w:rsidR="00ED12CE" w:rsidRDefault="00ED12CE" w:rsidP="00ED12CE"/>
    <w:p w14:paraId="67A4940F" w14:textId="77777777" w:rsidR="00ED12CE" w:rsidRDefault="00ED12CE" w:rsidP="00ED12CE">
      <w:r>
        <w:t>In the ‘unsubmitted’ section, select ‘add/edit’. This screen displays in two halves, the top half is for ‘mileage claims,’ and the lower half is for ‘other claims.’</w:t>
      </w:r>
    </w:p>
    <w:p w14:paraId="0CE45544" w14:textId="71F538A3" w:rsidR="15D02B7D" w:rsidRDefault="15D02B7D"/>
    <w:p w14:paraId="1EA444E9" w14:textId="735926F4" w:rsidR="57610B26" w:rsidRDefault="57610B26">
      <w:r>
        <w:t>You will likely be using only – ‘Course/Study: Fees or Expenses’</w:t>
      </w:r>
    </w:p>
    <w:p w14:paraId="1DC967F4" w14:textId="77777777" w:rsidR="00ED12CE" w:rsidRDefault="00ED12CE" w:rsidP="00FE30B8">
      <w:pPr>
        <w:rPr>
          <w:b/>
          <w:bCs/>
          <w:color w:val="0070C0"/>
          <w:sz w:val="28"/>
          <w:szCs w:val="28"/>
          <w:u w:val="single"/>
        </w:rPr>
      </w:pPr>
    </w:p>
    <w:p w14:paraId="168B4DFA" w14:textId="2B52310C" w:rsidR="15D02B7D" w:rsidRDefault="15D02B7D" w:rsidP="15D02B7D">
      <w:pPr>
        <w:rPr>
          <w:b/>
          <w:bCs/>
          <w:color w:val="0070C0"/>
          <w:sz w:val="28"/>
          <w:szCs w:val="28"/>
          <w:u w:val="single"/>
        </w:rPr>
      </w:pPr>
    </w:p>
    <w:p w14:paraId="5D1151DD" w14:textId="58E87F40" w:rsidR="00ED12CE" w:rsidRPr="00ED12CE" w:rsidRDefault="00ED12CE" w:rsidP="00FE30B8">
      <w:r w:rsidRPr="00ED12CE">
        <w:rPr>
          <w:noProof/>
        </w:rPr>
        <w:drawing>
          <wp:inline distT="0" distB="0" distL="0" distR="0" wp14:anchorId="6A668C98" wp14:editId="63373585">
            <wp:extent cx="5731510" cy="4422775"/>
            <wp:effectExtent l="0" t="0" r="2540" b="0"/>
            <wp:docPr id="1785883890"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83890" name="Picture 1" descr="A screenshot of a computer&#10;&#10;Description automatically generated with medium confidence"/>
                    <pic:cNvPicPr/>
                  </pic:nvPicPr>
                  <pic:blipFill>
                    <a:blip r:embed="rId15"/>
                    <a:stretch>
                      <a:fillRect/>
                    </a:stretch>
                  </pic:blipFill>
                  <pic:spPr>
                    <a:xfrm>
                      <a:off x="0" y="0"/>
                      <a:ext cx="5731510" cy="4422775"/>
                    </a:xfrm>
                    <a:prstGeom prst="rect">
                      <a:avLst/>
                    </a:prstGeom>
                  </pic:spPr>
                </pic:pic>
              </a:graphicData>
            </a:graphic>
          </wp:inline>
        </w:drawing>
      </w:r>
    </w:p>
    <w:p w14:paraId="6413FB0E" w14:textId="6897A661" w:rsidR="00ED12CE" w:rsidRPr="009D79F2" w:rsidRDefault="009D79F2" w:rsidP="00FE30B8">
      <w:r>
        <w:t>Once the ‘Expense Type’ has been selected, choose the ‘Reason’ for the expenses, from the drop-down menu.</w:t>
      </w:r>
    </w:p>
    <w:p w14:paraId="661BABEC" w14:textId="77777777" w:rsidR="009D79F2" w:rsidRDefault="009D79F2" w:rsidP="00FE30B8">
      <w:pPr>
        <w:rPr>
          <w:b/>
          <w:bCs/>
          <w:color w:val="0070C0"/>
          <w:sz w:val="28"/>
          <w:szCs w:val="28"/>
          <w:u w:val="single"/>
        </w:rPr>
      </w:pPr>
    </w:p>
    <w:p w14:paraId="560A860F" w14:textId="3C5A8438" w:rsidR="009D79F2" w:rsidRDefault="009D79F2" w:rsidP="00FE30B8">
      <w:pPr>
        <w:rPr>
          <w:b/>
          <w:bCs/>
          <w:color w:val="0070C0"/>
          <w:sz w:val="28"/>
          <w:szCs w:val="28"/>
          <w:u w:val="single"/>
        </w:rPr>
      </w:pPr>
      <w:r w:rsidRPr="009D79F2">
        <w:rPr>
          <w:b/>
          <w:bCs/>
          <w:noProof/>
          <w:color w:val="0070C0"/>
          <w:sz w:val="28"/>
          <w:szCs w:val="28"/>
          <w:u w:val="single"/>
        </w:rPr>
        <w:lastRenderedPageBreak/>
        <w:drawing>
          <wp:inline distT="0" distB="0" distL="0" distR="0" wp14:anchorId="778F248B" wp14:editId="687412E9">
            <wp:extent cx="5731510" cy="2088515"/>
            <wp:effectExtent l="0" t="0" r="2540" b="6985"/>
            <wp:docPr id="85058621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86211" name="Picture 1" descr="A screenshot of a computer&#10;&#10;Description automatically generated with medium confidence"/>
                    <pic:cNvPicPr/>
                  </pic:nvPicPr>
                  <pic:blipFill>
                    <a:blip r:embed="rId16"/>
                    <a:stretch>
                      <a:fillRect/>
                    </a:stretch>
                  </pic:blipFill>
                  <pic:spPr>
                    <a:xfrm>
                      <a:off x="0" y="0"/>
                      <a:ext cx="5731510" cy="2088515"/>
                    </a:xfrm>
                    <a:prstGeom prst="rect">
                      <a:avLst/>
                    </a:prstGeom>
                  </pic:spPr>
                </pic:pic>
              </a:graphicData>
            </a:graphic>
          </wp:inline>
        </w:drawing>
      </w:r>
    </w:p>
    <w:p w14:paraId="373F82BA" w14:textId="77777777" w:rsidR="009D79F2" w:rsidRDefault="009D79F2" w:rsidP="00FE30B8">
      <w:pPr>
        <w:rPr>
          <w:b/>
          <w:bCs/>
          <w:color w:val="0070C0"/>
          <w:sz w:val="28"/>
          <w:szCs w:val="28"/>
          <w:u w:val="single"/>
        </w:rPr>
      </w:pPr>
    </w:p>
    <w:p w14:paraId="7F926F4E" w14:textId="4C0983F1" w:rsidR="00952B5A" w:rsidRDefault="00952B5A" w:rsidP="00952B5A">
      <w:pPr>
        <w:pStyle w:val="PlainText"/>
      </w:pPr>
      <w:r>
        <w:t>Then add the amount that is being claimed and upload your receipt by clicking on the new document icon to the left of the magnifying glass (</w:t>
      </w:r>
      <w:r w:rsidRPr="005F2531">
        <w:t xml:space="preserve">noting you will have needed to save it on your computer somewhere beforehand). </w:t>
      </w:r>
    </w:p>
    <w:p w14:paraId="596835FF" w14:textId="2FC50257" w:rsidR="009D79F2" w:rsidRDefault="009D79F2" w:rsidP="00FE30B8"/>
    <w:p w14:paraId="5C496C6F" w14:textId="22FCA67E" w:rsidR="00952B5A" w:rsidRPr="009D79F2" w:rsidRDefault="00952B5A" w:rsidP="00FE30B8">
      <w:r w:rsidRPr="00952B5A">
        <w:rPr>
          <w:noProof/>
        </w:rPr>
        <w:drawing>
          <wp:inline distT="0" distB="0" distL="0" distR="0" wp14:anchorId="518BFD53" wp14:editId="069C715D">
            <wp:extent cx="5731510" cy="1151890"/>
            <wp:effectExtent l="0" t="0" r="2540" b="0"/>
            <wp:docPr id="135618256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82561" name="Picture 1" descr="A screenshot of a computer&#10;&#10;Description automatically generated with low confidence"/>
                    <pic:cNvPicPr/>
                  </pic:nvPicPr>
                  <pic:blipFill>
                    <a:blip r:embed="rId17"/>
                    <a:stretch>
                      <a:fillRect/>
                    </a:stretch>
                  </pic:blipFill>
                  <pic:spPr>
                    <a:xfrm>
                      <a:off x="0" y="0"/>
                      <a:ext cx="5731510" cy="1151890"/>
                    </a:xfrm>
                    <a:prstGeom prst="rect">
                      <a:avLst/>
                    </a:prstGeom>
                  </pic:spPr>
                </pic:pic>
              </a:graphicData>
            </a:graphic>
          </wp:inline>
        </w:drawing>
      </w:r>
    </w:p>
    <w:p w14:paraId="23A73E73" w14:textId="77777777" w:rsidR="00ED12CE" w:rsidRDefault="00ED12CE" w:rsidP="00FE30B8">
      <w:pPr>
        <w:rPr>
          <w:b/>
          <w:bCs/>
          <w:color w:val="0070C0"/>
          <w:sz w:val="28"/>
          <w:szCs w:val="28"/>
          <w:u w:val="single"/>
        </w:rPr>
      </w:pPr>
    </w:p>
    <w:p w14:paraId="1EB08593" w14:textId="00AF6E5D" w:rsidR="007818BF" w:rsidRDefault="007818BF" w:rsidP="00FE30B8">
      <w:pPr>
        <w:rPr>
          <w:b/>
          <w:bCs/>
          <w:color w:val="0070C0"/>
          <w:sz w:val="28"/>
          <w:szCs w:val="28"/>
          <w:u w:val="single"/>
        </w:rPr>
      </w:pPr>
      <w:r>
        <w:rPr>
          <w:noProof/>
        </w:rPr>
        <w:drawing>
          <wp:inline distT="0" distB="0" distL="0" distR="0" wp14:anchorId="7F05A37D" wp14:editId="2B679743">
            <wp:extent cx="95250" cy="95250"/>
            <wp:effectExtent l="0" t="0" r="0" b="0"/>
            <wp:docPr id="1314957842" name="Picture 11"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le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Pr>
          <w:b/>
          <w:bCs/>
          <w:color w:val="0070C0"/>
          <w:sz w:val="28"/>
          <w:szCs w:val="28"/>
          <w:u w:val="single"/>
        </w:rPr>
        <w:t xml:space="preserve"> </w:t>
      </w:r>
      <w:r w:rsidRPr="007818BF">
        <w:t>Clear this field.</w:t>
      </w:r>
    </w:p>
    <w:p w14:paraId="44488760" w14:textId="77777777" w:rsidR="007818BF" w:rsidRDefault="007818BF" w:rsidP="00FE30B8">
      <w:pPr>
        <w:rPr>
          <w:b/>
          <w:bCs/>
          <w:color w:val="0070C0"/>
          <w:sz w:val="28"/>
          <w:szCs w:val="28"/>
          <w:u w:val="single"/>
        </w:rPr>
      </w:pPr>
    </w:p>
    <w:p w14:paraId="5E791D40" w14:textId="58AB6802" w:rsidR="00952B5A" w:rsidRDefault="00AB3C81" w:rsidP="00952B5A">
      <w:pPr>
        <w:rPr>
          <w:rFonts w:asciiTheme="minorHAnsi" w:hAnsiTheme="minorHAnsi" w:cstheme="minorHAnsi"/>
          <w:color w:val="333333"/>
          <w:shd w:val="clear" w:color="auto" w:fill="FFFFFF"/>
        </w:rPr>
      </w:pPr>
      <w:r>
        <w:pict w14:anchorId="2EAE51D3">
          <v:shape id="_x0000_i1028" type="#_x0000_t75" style="width:12.25pt;height:12.25pt;visibility:visible;mso-wrap-style:square">
            <v:imagedata r:id="rId19" o:title=""/>
          </v:shape>
        </w:pict>
      </w:r>
      <w:r w:rsidR="00952B5A">
        <w:rPr>
          <w:rFonts w:ascii="Arial" w:hAnsi="Arial" w:cs="Arial"/>
          <w:color w:val="333333"/>
          <w:shd w:val="clear" w:color="auto" w:fill="FFFFFF"/>
        </w:rPr>
        <w:t> </w:t>
      </w:r>
      <w:r w:rsidR="00952B5A" w:rsidRPr="00E8090E">
        <w:rPr>
          <w:rFonts w:asciiTheme="minorHAnsi" w:hAnsiTheme="minorHAnsi" w:cstheme="minorHAnsi"/>
          <w:color w:val="333333"/>
          <w:shd w:val="clear" w:color="auto" w:fill="FFFFFF"/>
        </w:rPr>
        <w:t xml:space="preserve">Additional Information – when you select this icon a text box appears to enable you to provide additional information in support of your claim, e.g., </w:t>
      </w:r>
      <w:r w:rsidR="00952B5A">
        <w:rPr>
          <w:rFonts w:asciiTheme="minorHAnsi" w:hAnsiTheme="minorHAnsi" w:cstheme="minorHAnsi"/>
          <w:color w:val="333333"/>
          <w:shd w:val="clear" w:color="auto" w:fill="FFFFFF"/>
        </w:rPr>
        <w:t>certificate of attendance on the course or confirmation of booking etc.</w:t>
      </w:r>
    </w:p>
    <w:p w14:paraId="0AAF3A01" w14:textId="77777777" w:rsidR="007818BF" w:rsidRDefault="007818BF" w:rsidP="00952B5A">
      <w:pPr>
        <w:rPr>
          <w:rFonts w:asciiTheme="minorHAnsi" w:hAnsiTheme="minorHAnsi" w:cstheme="minorHAnsi"/>
          <w:color w:val="333333"/>
          <w:shd w:val="clear" w:color="auto" w:fill="FFFFFF"/>
        </w:rPr>
      </w:pPr>
    </w:p>
    <w:p w14:paraId="7ADCCF4F" w14:textId="77777777" w:rsidR="007818BF" w:rsidRDefault="007818BF" w:rsidP="007818BF">
      <w:r>
        <w:rPr>
          <w:noProof/>
        </w:rPr>
        <w:drawing>
          <wp:inline distT="0" distB="0" distL="0" distR="0" wp14:anchorId="0409F706" wp14:editId="0D565542">
            <wp:extent cx="95250" cy="95250"/>
            <wp:effectExtent l="0" t="0" r="0" b="0"/>
            <wp:docPr id="2124082430" name="Picture 212408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Pr>
          <w:rFonts w:ascii="Arial" w:hAnsi="Arial" w:cs="Arial"/>
          <w:color w:val="333333"/>
          <w:shd w:val="clear" w:color="auto" w:fill="FFFFFF"/>
        </w:rPr>
        <w:t> </w:t>
      </w:r>
      <w:r w:rsidRPr="00E8090E">
        <w:rPr>
          <w:rFonts w:asciiTheme="minorHAnsi" w:hAnsiTheme="minorHAnsi" w:cstheme="minorHAnsi"/>
          <w:color w:val="333333"/>
          <w:shd w:val="clear" w:color="auto" w:fill="FFFFFF"/>
        </w:rPr>
        <w:t>Add Row – by selecting this icon a blank row is added above the current row to enable you to enter the details of a new journey.</w:t>
      </w:r>
    </w:p>
    <w:p w14:paraId="37623CA1" w14:textId="77777777" w:rsidR="00952B5A" w:rsidRDefault="00952B5A" w:rsidP="00FE30B8">
      <w:pPr>
        <w:rPr>
          <w:b/>
          <w:bCs/>
          <w:color w:val="0070C0"/>
          <w:sz w:val="28"/>
          <w:szCs w:val="28"/>
          <w:u w:val="single"/>
        </w:rPr>
      </w:pPr>
    </w:p>
    <w:p w14:paraId="6EA85BE7" w14:textId="49D6FD8C" w:rsidR="007818BF" w:rsidRPr="007818BF" w:rsidRDefault="007818BF" w:rsidP="00FE30B8">
      <w:r>
        <w:rPr>
          <w:noProof/>
        </w:rPr>
        <w:drawing>
          <wp:inline distT="0" distB="0" distL="0" distR="0" wp14:anchorId="4C66ED54" wp14:editId="23AB9C3D">
            <wp:extent cx="152400" cy="152400"/>
            <wp:effectExtent l="0" t="0" r="0" b="0"/>
            <wp:docPr id="2" name="Picture 1"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bCs/>
          <w:color w:val="0070C0"/>
          <w:sz w:val="28"/>
          <w:szCs w:val="28"/>
          <w:u w:val="single"/>
        </w:rPr>
        <w:t xml:space="preserve"> </w:t>
      </w:r>
      <w:r>
        <w:t>Repeat Claim – by selecting this you can repeat the details of a claim.</w:t>
      </w:r>
    </w:p>
    <w:p w14:paraId="3A1F4566" w14:textId="77777777" w:rsidR="007818BF" w:rsidRDefault="007818BF" w:rsidP="00FE30B8">
      <w:pPr>
        <w:rPr>
          <w:b/>
          <w:bCs/>
          <w:color w:val="0070C0"/>
          <w:sz w:val="28"/>
          <w:szCs w:val="28"/>
          <w:u w:val="single"/>
        </w:rPr>
      </w:pPr>
    </w:p>
    <w:p w14:paraId="5398B962" w14:textId="6FC6CDA4" w:rsidR="007818BF" w:rsidRDefault="007818BF" w:rsidP="00FE30B8">
      <w:pPr>
        <w:rPr>
          <w:b/>
          <w:bCs/>
          <w:color w:val="0070C0"/>
          <w:sz w:val="28"/>
          <w:szCs w:val="28"/>
          <w:u w:val="single"/>
        </w:rPr>
      </w:pPr>
      <w:r>
        <w:rPr>
          <w:noProof/>
        </w:rPr>
        <w:drawing>
          <wp:inline distT="0" distB="0" distL="0" distR="0" wp14:anchorId="65DEB9CD" wp14:editId="2C8ADD0B">
            <wp:extent cx="152400" cy="152400"/>
            <wp:effectExtent l="0" t="0" r="0" b="0"/>
            <wp:docPr id="4" name="Picture 3"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e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bCs/>
          <w:color w:val="0070C0"/>
          <w:sz w:val="28"/>
          <w:szCs w:val="28"/>
          <w:u w:val="single"/>
        </w:rPr>
        <w:t xml:space="preserve"> </w:t>
      </w:r>
      <w:r>
        <w:t>Clear this row.</w:t>
      </w:r>
    </w:p>
    <w:p w14:paraId="70E414AE" w14:textId="77777777" w:rsidR="007818BF" w:rsidRDefault="007818BF" w:rsidP="00FE30B8">
      <w:pPr>
        <w:rPr>
          <w:b/>
          <w:bCs/>
          <w:color w:val="0070C0"/>
          <w:sz w:val="28"/>
          <w:szCs w:val="28"/>
          <w:u w:val="single"/>
        </w:rPr>
      </w:pPr>
    </w:p>
    <w:p w14:paraId="03CF58B9" w14:textId="2397754B" w:rsidR="007818BF" w:rsidRDefault="00952B5A" w:rsidP="007818BF">
      <w:pPr>
        <w:pStyle w:val="PlainText"/>
      </w:pPr>
      <w:r>
        <w:t>Save when complete and then submit.</w:t>
      </w:r>
      <w:r w:rsidR="007818BF" w:rsidRPr="007818BF">
        <w:t xml:space="preserve"> </w:t>
      </w:r>
      <w:r w:rsidR="007818BF">
        <w:t>This action will then send an automatic email notification to your approver notifying them that they have an expense to claim.</w:t>
      </w:r>
    </w:p>
    <w:p w14:paraId="6DF46C22" w14:textId="77777777" w:rsidR="007818BF" w:rsidRPr="007818BF" w:rsidRDefault="007818BF" w:rsidP="00FE30B8"/>
    <w:p w14:paraId="45B76FE6" w14:textId="77777777" w:rsidR="00ED12CE" w:rsidRDefault="00ED12CE" w:rsidP="00FE30B8">
      <w:pPr>
        <w:rPr>
          <w:b/>
          <w:bCs/>
          <w:color w:val="0070C0"/>
          <w:sz w:val="28"/>
          <w:szCs w:val="28"/>
          <w:u w:val="single"/>
        </w:rPr>
      </w:pPr>
    </w:p>
    <w:p w14:paraId="19C1091C" w14:textId="50CAA6AC" w:rsidR="000D41E2" w:rsidRPr="000D41E2" w:rsidRDefault="000D41E2" w:rsidP="00FE30B8">
      <w:pPr>
        <w:rPr>
          <w:b/>
          <w:bCs/>
          <w:color w:val="0070C0"/>
          <w:sz w:val="28"/>
          <w:szCs w:val="28"/>
          <w:u w:val="single"/>
        </w:rPr>
      </w:pPr>
      <w:bookmarkStart w:id="2" w:name="A_08"/>
      <w:r w:rsidRPr="000D41E2">
        <w:rPr>
          <w:b/>
          <w:bCs/>
          <w:color w:val="0070C0"/>
          <w:sz w:val="28"/>
          <w:szCs w:val="28"/>
          <w:u w:val="single"/>
        </w:rPr>
        <w:t>0</w:t>
      </w:r>
      <w:r w:rsidR="00ED12CE">
        <w:rPr>
          <w:b/>
          <w:bCs/>
          <w:color w:val="0070C0"/>
          <w:sz w:val="28"/>
          <w:szCs w:val="28"/>
          <w:u w:val="single"/>
        </w:rPr>
        <w:t>8</w:t>
      </w:r>
      <w:r w:rsidRPr="000D41E2">
        <w:rPr>
          <w:b/>
          <w:bCs/>
          <w:color w:val="0070C0"/>
          <w:sz w:val="28"/>
          <w:szCs w:val="28"/>
          <w:u w:val="single"/>
        </w:rPr>
        <w:t xml:space="preserve"> – Checking Claim Status</w:t>
      </w:r>
    </w:p>
    <w:bookmarkEnd w:id="2"/>
    <w:p w14:paraId="133A7A29" w14:textId="047B8D39" w:rsidR="000D41E2" w:rsidRDefault="000D41E2" w:rsidP="00FE30B8">
      <w:r>
        <w:t>When you have submitted claims, they will no longer appear in the ‘</w:t>
      </w:r>
      <w:r w:rsidR="00A45B0C">
        <w:t>U</w:t>
      </w:r>
      <w:r>
        <w:t xml:space="preserve">nsubmitted </w:t>
      </w:r>
      <w:r w:rsidR="00A45B0C">
        <w:t xml:space="preserve">Claims’ </w:t>
      </w:r>
      <w:r w:rsidR="002432B0">
        <w:t>section and</w:t>
      </w:r>
      <w:r>
        <w:t xml:space="preserve"> will instead appear in the ‘</w:t>
      </w:r>
      <w:r w:rsidR="00A45B0C">
        <w:t>S</w:t>
      </w:r>
      <w:r>
        <w:t>ubmitted</w:t>
      </w:r>
      <w:r w:rsidR="00A45B0C">
        <w:t xml:space="preserve"> Claims</w:t>
      </w:r>
      <w:r>
        <w:t>’ section of the expenses screen.</w:t>
      </w:r>
    </w:p>
    <w:p w14:paraId="26D3CE41" w14:textId="77777777" w:rsidR="000D41E2" w:rsidRDefault="000D41E2" w:rsidP="00FE30B8"/>
    <w:p w14:paraId="585E4DA8" w14:textId="3914034A" w:rsidR="000D41E2" w:rsidRDefault="000D41E2" w:rsidP="00FE30B8">
      <w:r>
        <w:rPr>
          <w:noProof/>
        </w:rPr>
        <w:lastRenderedPageBreak/>
        <w:drawing>
          <wp:inline distT="0" distB="0" distL="0" distR="0" wp14:anchorId="5E331A3D" wp14:editId="7EE71FA9">
            <wp:extent cx="5731510" cy="1364615"/>
            <wp:effectExtent l="0" t="0" r="2540" b="6985"/>
            <wp:docPr id="1514168296"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68296" name="Picture 1" descr="A picture containing text, screenshot, font, number&#10;&#10;Description automatically generated"/>
                    <pic:cNvPicPr/>
                  </pic:nvPicPr>
                  <pic:blipFill>
                    <a:blip r:embed="rId23"/>
                    <a:stretch>
                      <a:fillRect/>
                    </a:stretch>
                  </pic:blipFill>
                  <pic:spPr>
                    <a:xfrm>
                      <a:off x="0" y="0"/>
                      <a:ext cx="5731510" cy="1364615"/>
                    </a:xfrm>
                    <a:prstGeom prst="rect">
                      <a:avLst/>
                    </a:prstGeom>
                  </pic:spPr>
                </pic:pic>
              </a:graphicData>
            </a:graphic>
          </wp:inline>
        </w:drawing>
      </w:r>
    </w:p>
    <w:p w14:paraId="6E20508A" w14:textId="7337ED70" w:rsidR="00A45B0C" w:rsidRDefault="00A45B0C" w:rsidP="00A45B0C">
      <w:r>
        <w:t>Claims in the ‘Submitted Claims’ section, are awaiting authorisation by an approver. Approvers are automatically sent an email when there is an expense claim to be authorised. Emails are triggered in the system when claims are submitted. In the example above, there are 8 claims awaiting approval.</w:t>
      </w:r>
    </w:p>
    <w:p w14:paraId="148FB85B" w14:textId="77777777" w:rsidR="00A45B0C" w:rsidRDefault="00A45B0C" w:rsidP="00A45B0C"/>
    <w:p w14:paraId="635718C0" w14:textId="592AF3A6" w:rsidR="00A45B0C" w:rsidRDefault="00A45B0C" w:rsidP="00A45B0C">
      <w:r>
        <w:t>Once claims are approved (or accepted) by an approver, the claims will move into the ‘Accepted Claims’ section</w:t>
      </w:r>
      <w:r w:rsidR="005C6F99">
        <w:t xml:space="preserve"> and await the next payment extraction. Check the home page message board for details of when this is.</w:t>
      </w:r>
    </w:p>
    <w:p w14:paraId="77F20E07" w14:textId="77777777" w:rsidR="00A45B0C" w:rsidRDefault="00A45B0C" w:rsidP="00A45B0C"/>
    <w:p w14:paraId="183E9D5A" w14:textId="0037EA5D" w:rsidR="00B2580F" w:rsidRDefault="00B2580F" w:rsidP="00A45B0C">
      <w:r>
        <w:t xml:space="preserve">If claims are not approved by the approver, they will move to the ‘Rejected Claims’ section of the expenses screen. You will be notified if any claims are rejected because a rejection, automatically sends an email to the claimant explaining the reason given by the approver for rejecting the claims. </w:t>
      </w:r>
    </w:p>
    <w:p w14:paraId="38E388FF" w14:textId="3DCD42D5" w:rsidR="00E8723E" w:rsidRPr="00E8723E" w:rsidRDefault="00B2580F" w:rsidP="15D02B7D">
      <w:pPr>
        <w:rPr>
          <w:b/>
          <w:bCs/>
          <w:color w:val="0070C0"/>
          <w:sz w:val="28"/>
          <w:szCs w:val="28"/>
          <w:u w:val="single"/>
        </w:rPr>
      </w:pPr>
      <w:r>
        <w:t>You will need to discuss with your line manager and resubmit if necessary.</w:t>
      </w:r>
    </w:p>
    <w:p w14:paraId="1829F303" w14:textId="6F48323B" w:rsidR="00E8723E" w:rsidRPr="00E8723E" w:rsidRDefault="00E8723E" w:rsidP="00A45B0C">
      <w:pPr>
        <w:rPr>
          <w:b/>
          <w:bCs/>
          <w:color w:val="0070C0"/>
          <w:sz w:val="28"/>
          <w:szCs w:val="28"/>
          <w:u w:val="single"/>
        </w:rPr>
      </w:pPr>
      <w:bookmarkStart w:id="3" w:name="A_09"/>
      <w:r w:rsidRPr="15D02B7D">
        <w:rPr>
          <w:b/>
          <w:bCs/>
          <w:color w:val="0070C0"/>
          <w:sz w:val="28"/>
          <w:szCs w:val="28"/>
          <w:u w:val="single"/>
        </w:rPr>
        <w:t>0</w:t>
      </w:r>
      <w:r w:rsidR="00ED12CE" w:rsidRPr="15D02B7D">
        <w:rPr>
          <w:b/>
          <w:bCs/>
          <w:color w:val="0070C0"/>
          <w:sz w:val="28"/>
          <w:szCs w:val="28"/>
          <w:u w:val="single"/>
        </w:rPr>
        <w:t>9</w:t>
      </w:r>
      <w:r w:rsidRPr="15D02B7D">
        <w:rPr>
          <w:b/>
          <w:bCs/>
          <w:color w:val="0070C0"/>
          <w:sz w:val="28"/>
          <w:szCs w:val="28"/>
          <w:u w:val="single"/>
        </w:rPr>
        <w:t xml:space="preserve"> – Claim Approvers</w:t>
      </w:r>
    </w:p>
    <w:bookmarkEnd w:id="3"/>
    <w:p w14:paraId="08EE3895" w14:textId="3DE649B3" w:rsidR="000D41E2" w:rsidRDefault="00E8723E" w:rsidP="00FE30B8">
      <w:r>
        <w:t>You can find out who can authorise you claim either in the ‘My Access’ section of the self-service menu, or within the ‘Submitted Claims’ section.</w:t>
      </w:r>
    </w:p>
    <w:p w14:paraId="72D66C2B" w14:textId="77777777" w:rsidR="00E8723E" w:rsidRDefault="00E8723E" w:rsidP="00FE30B8"/>
    <w:p w14:paraId="5EB7B93B" w14:textId="55BB7E02" w:rsidR="00E8723E" w:rsidRDefault="00E8723E" w:rsidP="00FE30B8">
      <w:r>
        <w:t xml:space="preserve">To check in the </w:t>
      </w:r>
      <w:r w:rsidR="008963E4">
        <w:t>‘S</w:t>
      </w:r>
      <w:r>
        <w:t xml:space="preserve">ubmitted </w:t>
      </w:r>
      <w:r w:rsidR="008963E4">
        <w:t>C</w:t>
      </w:r>
      <w:r>
        <w:t>laims</w:t>
      </w:r>
      <w:r w:rsidR="008963E4">
        <w:t>’</w:t>
      </w:r>
      <w:r>
        <w:t xml:space="preserve"> section, </w:t>
      </w:r>
      <w:r w:rsidR="008963E4">
        <w:t>click on the ‘submitted’ line under the ‘Status’ heading.</w:t>
      </w:r>
    </w:p>
    <w:p w14:paraId="23DFC4C9" w14:textId="77777777" w:rsidR="008963E4" w:rsidRDefault="008963E4" w:rsidP="00FE30B8"/>
    <w:p w14:paraId="71D14A31" w14:textId="185251DE" w:rsidR="008963E4" w:rsidRDefault="008963E4" w:rsidP="00FE30B8">
      <w:r w:rsidRPr="008963E4">
        <w:rPr>
          <w:noProof/>
        </w:rPr>
        <w:drawing>
          <wp:inline distT="0" distB="0" distL="0" distR="0" wp14:anchorId="291B7A2E" wp14:editId="2FEE2496">
            <wp:extent cx="5731510" cy="309880"/>
            <wp:effectExtent l="0" t="0" r="2540" b="0"/>
            <wp:docPr id="238488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88034" name=""/>
                    <pic:cNvPicPr/>
                  </pic:nvPicPr>
                  <pic:blipFill>
                    <a:blip r:embed="rId24"/>
                    <a:stretch>
                      <a:fillRect/>
                    </a:stretch>
                  </pic:blipFill>
                  <pic:spPr>
                    <a:xfrm>
                      <a:off x="0" y="0"/>
                      <a:ext cx="5731510" cy="309880"/>
                    </a:xfrm>
                    <a:prstGeom prst="rect">
                      <a:avLst/>
                    </a:prstGeom>
                  </pic:spPr>
                </pic:pic>
              </a:graphicData>
            </a:graphic>
          </wp:inline>
        </w:drawing>
      </w:r>
    </w:p>
    <w:p w14:paraId="035754AC" w14:textId="77777777" w:rsidR="008963E4" w:rsidRDefault="008963E4" w:rsidP="00FE30B8"/>
    <w:p w14:paraId="70C26E8A" w14:textId="6ACBEB54" w:rsidR="008963E4" w:rsidRDefault="008963E4" w:rsidP="00FE30B8">
      <w:r>
        <w:rPr>
          <w:noProof/>
        </w:rPr>
        <mc:AlternateContent>
          <mc:Choice Requires="wps">
            <w:drawing>
              <wp:anchor distT="0" distB="0" distL="114300" distR="114300" simplePos="0" relativeHeight="251659264" behindDoc="0" locked="0" layoutInCell="1" allowOverlap="1" wp14:anchorId="2C0FE7A2" wp14:editId="25614D91">
                <wp:simplePos x="0" y="0"/>
                <wp:positionH relativeFrom="column">
                  <wp:posOffset>-238125</wp:posOffset>
                </wp:positionH>
                <wp:positionV relativeFrom="paragraph">
                  <wp:posOffset>381635</wp:posOffset>
                </wp:positionV>
                <wp:extent cx="1200150" cy="1238250"/>
                <wp:effectExtent l="0" t="0" r="19050" b="19050"/>
                <wp:wrapNone/>
                <wp:docPr id="525833835" name="Oval 9"/>
                <wp:cNvGraphicFramePr/>
                <a:graphic xmlns:a="http://schemas.openxmlformats.org/drawingml/2006/main">
                  <a:graphicData uri="http://schemas.microsoft.com/office/word/2010/wordprocessingShape">
                    <wps:wsp>
                      <wps:cNvSpPr/>
                      <wps:spPr>
                        <a:xfrm>
                          <a:off x="0" y="0"/>
                          <a:ext cx="1200150" cy="1238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oval id="Oval 9" style="position:absolute;margin-left:-18.75pt;margin-top:30.05pt;width:94.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5984E3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"/>
            </w:pict>
          </mc:Fallback>
        </mc:AlternateContent>
      </w:r>
      <w:r w:rsidRPr="008963E4">
        <w:rPr>
          <w:noProof/>
        </w:rPr>
        <w:drawing>
          <wp:inline distT="0" distB="0" distL="0" distR="0" wp14:anchorId="5418E4BF" wp14:editId="5A0C450F">
            <wp:extent cx="3029373" cy="1419423"/>
            <wp:effectExtent l="0" t="0" r="0" b="9525"/>
            <wp:docPr id="187715731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57313" name="Picture 1" descr="A screenshot of a computer&#10;&#10;Description automatically generated with medium confidence"/>
                    <pic:cNvPicPr/>
                  </pic:nvPicPr>
                  <pic:blipFill>
                    <a:blip r:embed="rId25"/>
                    <a:stretch>
                      <a:fillRect/>
                    </a:stretch>
                  </pic:blipFill>
                  <pic:spPr>
                    <a:xfrm>
                      <a:off x="0" y="0"/>
                      <a:ext cx="3029373" cy="1419423"/>
                    </a:xfrm>
                    <a:prstGeom prst="rect">
                      <a:avLst/>
                    </a:prstGeom>
                  </pic:spPr>
                </pic:pic>
              </a:graphicData>
            </a:graphic>
          </wp:inline>
        </w:drawing>
      </w:r>
    </w:p>
    <w:p w14:paraId="5211AA89" w14:textId="004B92CC" w:rsidR="000D41E2" w:rsidRDefault="000D41E2" w:rsidP="00FE30B8"/>
    <w:p w14:paraId="364967C7" w14:textId="77777777" w:rsidR="008963E4" w:rsidRDefault="008963E4" w:rsidP="00FE30B8"/>
    <w:p w14:paraId="79935BD7" w14:textId="77777777" w:rsidR="008963E4" w:rsidRDefault="008963E4" w:rsidP="00FE30B8"/>
    <w:p w14:paraId="510B7DA9" w14:textId="7531906C" w:rsidR="008963E4" w:rsidRDefault="00A87DD2" w:rsidP="00FE30B8">
      <w:r>
        <w:t>Clicking on this label will return a list of all approvers who can authorise the expense claim.</w:t>
      </w:r>
    </w:p>
    <w:p w14:paraId="52455BF4" w14:textId="77777777" w:rsidR="00A87DD2" w:rsidRDefault="00A87DD2" w:rsidP="00FE30B8"/>
    <w:p w14:paraId="63895924" w14:textId="6F410375" w:rsidR="00A87DD2" w:rsidRDefault="00A87DD2" w:rsidP="00FE30B8">
      <w:r>
        <w:t>Alternatively, from the self-service menu on the left-hand side of the screen, click on ‘My Access’ and the last section labelled ‘Who can? my?’  is where you can view approvers.</w:t>
      </w:r>
    </w:p>
    <w:p w14:paraId="12587FC4" w14:textId="77777777" w:rsidR="00A87DD2" w:rsidRDefault="00A87DD2" w:rsidP="00FE30B8"/>
    <w:p w14:paraId="39F4DC5F" w14:textId="0E08F9B0" w:rsidR="00A87DD2" w:rsidRDefault="00A87DD2" w:rsidP="00FE30B8">
      <w:r w:rsidRPr="00A87DD2">
        <w:rPr>
          <w:noProof/>
        </w:rPr>
        <w:drawing>
          <wp:inline distT="0" distB="0" distL="0" distR="0" wp14:anchorId="095F8D83" wp14:editId="31C49363">
            <wp:extent cx="3562847" cy="638264"/>
            <wp:effectExtent l="0" t="0" r="0" b="9525"/>
            <wp:docPr id="999098394"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8394" name="Picture 1" descr="A picture containing text, screenshot, font, line&#10;&#10;Description automatically generated"/>
                    <pic:cNvPicPr/>
                  </pic:nvPicPr>
                  <pic:blipFill>
                    <a:blip r:embed="rId26"/>
                    <a:stretch>
                      <a:fillRect/>
                    </a:stretch>
                  </pic:blipFill>
                  <pic:spPr>
                    <a:xfrm>
                      <a:off x="0" y="0"/>
                      <a:ext cx="3562847" cy="638264"/>
                    </a:xfrm>
                    <a:prstGeom prst="rect">
                      <a:avLst/>
                    </a:prstGeom>
                  </pic:spPr>
                </pic:pic>
              </a:graphicData>
            </a:graphic>
          </wp:inline>
        </w:drawing>
      </w:r>
    </w:p>
    <w:p w14:paraId="340EE7D7" w14:textId="77777777" w:rsidR="00A87DD2" w:rsidRDefault="00A87DD2" w:rsidP="00FE30B8"/>
    <w:p w14:paraId="63DBE704" w14:textId="3E83C49A" w:rsidR="00A87DD2" w:rsidRDefault="00A87DD2" w:rsidP="00FE30B8">
      <w:r>
        <w:t>In the first drop down, select ‘Authorise’ and in the second drop-down, select either ‘Expense Claim’ or ‘</w:t>
      </w:r>
      <w:r w:rsidR="00533DC2">
        <w:t>Vehicle’.</w:t>
      </w:r>
      <w:r>
        <w:t xml:space="preserve"> </w:t>
      </w:r>
    </w:p>
    <w:p w14:paraId="6C792AA9" w14:textId="77777777" w:rsidR="00CE072C" w:rsidRDefault="00CE072C" w:rsidP="00FE30B8"/>
    <w:p w14:paraId="1AC87FE3" w14:textId="3348E72E" w:rsidR="00CE072C" w:rsidRDefault="00CE072C" w:rsidP="00FE30B8">
      <w:r w:rsidRPr="00CE072C">
        <w:rPr>
          <w:noProof/>
        </w:rPr>
        <w:lastRenderedPageBreak/>
        <w:drawing>
          <wp:inline distT="0" distB="0" distL="0" distR="0" wp14:anchorId="0ED99E3D" wp14:editId="4D984B6C">
            <wp:extent cx="3439005" cy="1657581"/>
            <wp:effectExtent l="0" t="0" r="9525" b="0"/>
            <wp:docPr id="173629139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91393" name="Picture 1" descr="A screenshot of a computer&#10;&#10;Description automatically generated with medium confidence"/>
                    <pic:cNvPicPr/>
                  </pic:nvPicPr>
                  <pic:blipFill>
                    <a:blip r:embed="rId27"/>
                    <a:stretch>
                      <a:fillRect/>
                    </a:stretch>
                  </pic:blipFill>
                  <pic:spPr>
                    <a:xfrm>
                      <a:off x="0" y="0"/>
                      <a:ext cx="3439005" cy="1657581"/>
                    </a:xfrm>
                    <a:prstGeom prst="rect">
                      <a:avLst/>
                    </a:prstGeom>
                  </pic:spPr>
                </pic:pic>
              </a:graphicData>
            </a:graphic>
          </wp:inline>
        </w:drawing>
      </w:r>
    </w:p>
    <w:p w14:paraId="4BE601AB" w14:textId="77777777" w:rsidR="00CE072C" w:rsidRDefault="00CE072C" w:rsidP="00FE30B8"/>
    <w:p w14:paraId="525E9995" w14:textId="5152EE23" w:rsidR="00CE072C" w:rsidRDefault="00CE072C" w:rsidP="00FE30B8">
      <w:r>
        <w:t>This will then return a list of approvers who can authorise your claims and/or vehicle documents.</w:t>
      </w:r>
    </w:p>
    <w:p w14:paraId="5DE91856" w14:textId="20B32620" w:rsidR="00AB2A75" w:rsidRPr="00FF01EF" w:rsidRDefault="003656C3" w:rsidP="15D02B7D">
      <w:pPr>
        <w:pStyle w:val="Heading1"/>
        <w:spacing w:before="0" w:line="656" w:lineRule="atLeast"/>
        <w:rPr>
          <w:rFonts w:asciiTheme="minorHAnsi" w:hAnsiTheme="minorHAnsi" w:cstheme="minorBidi"/>
          <w:color w:val="auto"/>
          <w:sz w:val="24"/>
          <w:szCs w:val="24"/>
        </w:rPr>
      </w:pPr>
      <w:r w:rsidRPr="15D02B7D">
        <w:rPr>
          <w:rFonts w:asciiTheme="minorHAnsi" w:hAnsiTheme="minorHAnsi" w:cstheme="minorBidi"/>
          <w:b/>
          <w:bCs/>
          <w:color w:val="0070C0"/>
          <w:sz w:val="28"/>
          <w:szCs w:val="28"/>
          <w:u w:val="single"/>
        </w:rPr>
        <w:t>1</w:t>
      </w:r>
      <w:r w:rsidR="00130B36" w:rsidRPr="15D02B7D">
        <w:rPr>
          <w:rFonts w:asciiTheme="minorHAnsi" w:hAnsiTheme="minorHAnsi" w:cstheme="minorBidi"/>
          <w:b/>
          <w:bCs/>
          <w:color w:val="0070C0"/>
          <w:sz w:val="28"/>
          <w:szCs w:val="28"/>
          <w:u w:val="single"/>
        </w:rPr>
        <w:t>4</w:t>
      </w:r>
      <w:r w:rsidRPr="15D02B7D">
        <w:rPr>
          <w:rFonts w:asciiTheme="minorHAnsi" w:hAnsiTheme="minorHAnsi" w:cstheme="minorBidi"/>
          <w:b/>
          <w:bCs/>
          <w:color w:val="0070C0"/>
          <w:sz w:val="28"/>
          <w:szCs w:val="28"/>
          <w:u w:val="single"/>
        </w:rPr>
        <w:t xml:space="preserve"> –</w:t>
      </w:r>
      <w:r w:rsidR="00130B36" w:rsidRPr="15D02B7D">
        <w:rPr>
          <w:rFonts w:asciiTheme="minorHAnsi" w:hAnsiTheme="minorHAnsi" w:cstheme="minorBidi"/>
          <w:b/>
          <w:bCs/>
          <w:color w:val="0070C0"/>
          <w:sz w:val="28"/>
          <w:szCs w:val="28"/>
          <w:u w:val="single"/>
        </w:rPr>
        <w:t xml:space="preserve"> Adding your device</w:t>
      </w:r>
      <w:r w:rsidR="00A36641">
        <w:br/>
      </w:r>
      <w:r w:rsidR="00AB2A75" w:rsidRPr="15D02B7D">
        <w:rPr>
          <w:rFonts w:asciiTheme="minorHAnsi" w:hAnsiTheme="minorHAnsi" w:cstheme="minorBidi"/>
          <w:b/>
          <w:bCs/>
          <w:color w:val="auto"/>
          <w:sz w:val="24"/>
          <w:szCs w:val="24"/>
        </w:rPr>
        <w:t>Before You Start</w:t>
      </w:r>
    </w:p>
    <w:p w14:paraId="5257747B" w14:textId="77777777" w:rsidR="00AB2A75" w:rsidRPr="00FF01EF" w:rsidRDefault="00AB2A75" w:rsidP="00AB2A75">
      <w:pPr>
        <w:pStyle w:val="NormalWeb"/>
        <w:spacing w:before="0" w:beforeAutospacing="0" w:after="0" w:afterAutospacing="0" w:line="270" w:lineRule="atLeast"/>
        <w:rPr>
          <w:rFonts w:asciiTheme="minorHAnsi" w:hAnsiTheme="minorHAnsi" w:cstheme="minorHAnsi"/>
        </w:rPr>
      </w:pPr>
      <w:r w:rsidRPr="00FF01EF">
        <w:rPr>
          <w:rFonts w:asciiTheme="minorHAnsi" w:hAnsiTheme="minorHAnsi" w:cstheme="minorHAnsi"/>
        </w:rPr>
        <w:t>You must have downloaded the app to your mobile device before you follow the steps below.  At this stage, it is also recommended that you log into EASY as you will need go to a page in EASY as part of the registration process.</w:t>
      </w:r>
    </w:p>
    <w:p w14:paraId="001C7957" w14:textId="77777777" w:rsidR="00AB2A75" w:rsidRPr="00FF01EF" w:rsidRDefault="00AB2A75" w:rsidP="15D02B7D">
      <w:pPr>
        <w:pStyle w:val="NormalWeb"/>
        <w:spacing w:before="0" w:beforeAutospacing="0" w:after="0" w:afterAutospacing="0" w:line="270" w:lineRule="atLeast"/>
        <w:rPr>
          <w:rFonts w:asciiTheme="minorHAnsi" w:hAnsiTheme="minorHAnsi" w:cstheme="minorBidi"/>
        </w:rPr>
      </w:pPr>
    </w:p>
    <w:p w14:paraId="5F67AC3C" w14:textId="6621196E" w:rsidR="00AB2A75" w:rsidRPr="00FF01EF" w:rsidRDefault="00AB2A75" w:rsidP="15D02B7D">
      <w:pPr>
        <w:pStyle w:val="Heading1"/>
        <w:spacing w:before="0" w:line="270" w:lineRule="atLeast"/>
        <w:rPr>
          <w:rFonts w:asciiTheme="minorHAnsi" w:hAnsiTheme="minorHAnsi" w:cstheme="minorBidi"/>
          <w:color w:val="auto"/>
          <w:sz w:val="24"/>
          <w:szCs w:val="24"/>
        </w:rPr>
      </w:pPr>
      <w:r w:rsidRPr="15D02B7D">
        <w:rPr>
          <w:rFonts w:asciiTheme="minorHAnsi" w:hAnsiTheme="minorHAnsi" w:cstheme="minorBidi"/>
          <w:b/>
          <w:bCs/>
          <w:color w:val="auto"/>
          <w:sz w:val="24"/>
          <w:szCs w:val="24"/>
        </w:rPr>
        <w:t>Steps to Follow</w:t>
      </w:r>
    </w:p>
    <w:p w14:paraId="27476B64" w14:textId="77777777" w:rsidR="00AB2A75" w:rsidRPr="00FF01EF" w:rsidRDefault="00AB2A75" w:rsidP="00AB2A75">
      <w:pPr>
        <w:pStyle w:val="NormalWeb"/>
        <w:spacing w:before="0" w:beforeAutospacing="0" w:after="0" w:afterAutospacing="0" w:line="270" w:lineRule="atLeast"/>
        <w:rPr>
          <w:rFonts w:asciiTheme="minorHAnsi" w:hAnsiTheme="minorHAnsi" w:cstheme="minorHAnsi"/>
        </w:rPr>
      </w:pPr>
      <w:r w:rsidRPr="00FF01EF">
        <w:rPr>
          <w:rFonts w:asciiTheme="minorHAnsi" w:hAnsiTheme="minorHAnsi" w:cstheme="minorHAnsi"/>
        </w:rPr>
        <w:t>When the app first opens you will have 2 options to choose from on the screen; </w:t>
      </w:r>
      <w:hyperlink r:id="rId28" w:anchor="QR_Code" w:history="1">
        <w:r w:rsidRPr="00FF01EF">
          <w:rPr>
            <w:rStyle w:val="Hyperlink"/>
            <w:rFonts w:asciiTheme="minorHAnsi" w:hAnsiTheme="minorHAnsi" w:cstheme="minorHAnsi"/>
            <w:color w:val="auto"/>
          </w:rPr>
          <w:t> Read QR Code</w:t>
        </w:r>
      </w:hyperlink>
      <w:r w:rsidRPr="00FF01EF">
        <w:rPr>
          <w:rFonts w:asciiTheme="minorHAnsi" w:hAnsiTheme="minorHAnsi" w:cstheme="minorHAnsi"/>
        </w:rPr>
        <w:t> and </w:t>
      </w:r>
      <w:hyperlink r:id="rId29" w:anchor="Reg_Manually" w:history="1">
        <w:r w:rsidRPr="00FF01EF">
          <w:rPr>
            <w:rStyle w:val="Hyperlink"/>
            <w:rFonts w:asciiTheme="minorHAnsi" w:hAnsiTheme="minorHAnsi" w:cstheme="minorHAnsi"/>
            <w:color w:val="auto"/>
          </w:rPr>
          <w:t>Register Manually</w:t>
        </w:r>
      </w:hyperlink>
      <w:r w:rsidRPr="00FF01EF">
        <w:rPr>
          <w:rFonts w:asciiTheme="minorHAnsi" w:hAnsiTheme="minorHAnsi" w:cstheme="minorHAnsi"/>
        </w:rPr>
        <w:t>.  We will cover each of these options in turn below.</w:t>
      </w:r>
    </w:p>
    <w:p w14:paraId="79EFAB46" w14:textId="77777777" w:rsidR="00AB2A75" w:rsidRPr="00FF01EF" w:rsidRDefault="00AB2A75" w:rsidP="00AB2A75">
      <w:pPr>
        <w:pStyle w:val="NormalWeb"/>
        <w:spacing w:before="0" w:beforeAutospacing="0" w:after="0" w:afterAutospacing="0" w:line="270" w:lineRule="atLeast"/>
        <w:rPr>
          <w:rFonts w:asciiTheme="minorHAnsi" w:hAnsiTheme="minorHAnsi" w:cstheme="minorHAnsi"/>
        </w:rPr>
      </w:pPr>
    </w:p>
    <w:p w14:paraId="7A8A955C" w14:textId="77777777" w:rsidR="00AB2A75" w:rsidRPr="00FF01EF" w:rsidRDefault="00AB2A75" w:rsidP="00AB2A75">
      <w:pPr>
        <w:pStyle w:val="Heading2"/>
        <w:spacing w:before="0" w:line="525" w:lineRule="atLeast"/>
        <w:rPr>
          <w:rFonts w:asciiTheme="minorHAnsi" w:hAnsiTheme="minorHAnsi" w:cstheme="minorHAnsi"/>
          <w:color w:val="auto"/>
          <w:sz w:val="24"/>
          <w:szCs w:val="24"/>
        </w:rPr>
      </w:pPr>
      <w:r w:rsidRPr="00FF01EF">
        <w:rPr>
          <w:rFonts w:asciiTheme="minorHAnsi" w:hAnsiTheme="minorHAnsi" w:cstheme="minorHAnsi"/>
          <w:b/>
          <w:bCs/>
          <w:color w:val="auto"/>
          <w:sz w:val="24"/>
          <w:szCs w:val="24"/>
        </w:rPr>
        <w:t>Reading QR Code</w:t>
      </w:r>
    </w:p>
    <w:p w14:paraId="3190F138" w14:textId="77777777" w:rsidR="00AB2A75" w:rsidRPr="00FF01EF" w:rsidRDefault="00AB2A75" w:rsidP="00AB2A75">
      <w:pPr>
        <w:pStyle w:val="NormalWeb"/>
        <w:spacing w:before="0" w:beforeAutospacing="0" w:after="0" w:afterAutospacing="0" w:line="270" w:lineRule="atLeast"/>
        <w:rPr>
          <w:rFonts w:asciiTheme="minorHAnsi" w:hAnsiTheme="minorHAnsi" w:cstheme="minorHAnsi"/>
        </w:rPr>
      </w:pPr>
      <w:r w:rsidRPr="00FF01EF">
        <w:rPr>
          <w:rFonts w:asciiTheme="minorHAnsi" w:hAnsiTheme="minorHAnsi" w:cstheme="minorHAnsi"/>
        </w:rPr>
        <w:t>1.    Tap the </w:t>
      </w:r>
      <w:r w:rsidRPr="00FF01EF">
        <w:rPr>
          <w:rStyle w:val="buttonecablue"/>
          <w:rFonts w:asciiTheme="minorHAnsi" w:hAnsiTheme="minorHAnsi" w:cstheme="minorHAnsi"/>
          <w:shd w:val="clear" w:color="auto" w:fill="3498DB"/>
        </w:rPr>
        <w:t>Read QR Code</w:t>
      </w:r>
      <w:r w:rsidRPr="00FF01EF">
        <w:rPr>
          <w:rFonts w:asciiTheme="minorHAnsi" w:hAnsiTheme="minorHAnsi" w:cstheme="minorHAnsi"/>
        </w:rPr>
        <w:t> button</w:t>
      </w:r>
    </w:p>
    <w:p w14:paraId="2082C27E" w14:textId="77777777" w:rsidR="00AB2A75" w:rsidRPr="00FF01EF" w:rsidRDefault="00AB2A75" w:rsidP="00AB2A75">
      <w:pPr>
        <w:pStyle w:val="NormalWeb"/>
        <w:spacing w:before="0" w:beforeAutospacing="0" w:after="0" w:afterAutospacing="0" w:line="270" w:lineRule="atLeast"/>
        <w:rPr>
          <w:rFonts w:asciiTheme="minorHAnsi" w:hAnsiTheme="minorHAnsi" w:cstheme="minorHAnsi"/>
        </w:rPr>
      </w:pPr>
    </w:p>
    <w:p w14:paraId="536C2ABF" w14:textId="5B045BB0" w:rsidR="00AB2A75" w:rsidRPr="00FF01EF" w:rsidRDefault="00AB2A75" w:rsidP="00AB2A75">
      <w:pPr>
        <w:spacing w:line="270" w:lineRule="atLeast"/>
        <w:rPr>
          <w:rFonts w:asciiTheme="minorHAnsi" w:hAnsiTheme="minorHAnsi" w:cstheme="minorHAnsi"/>
          <w:sz w:val="24"/>
          <w:szCs w:val="24"/>
        </w:rPr>
      </w:pPr>
      <w:r w:rsidRPr="00FF01EF">
        <w:rPr>
          <w:rFonts w:asciiTheme="minorHAnsi" w:hAnsiTheme="minorHAnsi" w:cstheme="minorHAnsi"/>
          <w:noProof/>
          <w:sz w:val="24"/>
          <w:szCs w:val="24"/>
        </w:rPr>
        <w:lastRenderedPageBreak/>
        <w:drawing>
          <wp:inline distT="0" distB="0" distL="0" distR="0" wp14:anchorId="0D990EA8" wp14:editId="3D09A965">
            <wp:extent cx="2327450" cy="4479925"/>
            <wp:effectExtent l="0" t="0" r="0" b="0"/>
            <wp:docPr id="1561136513" name="Picture 11" descr="Tap Read QR Code">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p Read QR Code">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0705" cy="4505438"/>
                    </a:xfrm>
                    <a:prstGeom prst="rect">
                      <a:avLst/>
                    </a:prstGeom>
                    <a:noFill/>
                    <a:ln>
                      <a:noFill/>
                    </a:ln>
                  </pic:spPr>
                </pic:pic>
              </a:graphicData>
            </a:graphic>
          </wp:inline>
        </w:drawing>
      </w:r>
    </w:p>
    <w:p w14:paraId="77B0CC75" w14:textId="77777777" w:rsidR="00AB2A75" w:rsidRPr="00FF01EF" w:rsidRDefault="00AB2A75" w:rsidP="00AB2A75">
      <w:pPr>
        <w:pStyle w:val="NormalWeb"/>
        <w:spacing w:before="0" w:beforeAutospacing="0" w:after="0" w:afterAutospacing="0" w:line="270" w:lineRule="atLeast"/>
        <w:rPr>
          <w:rFonts w:asciiTheme="minorHAnsi" w:hAnsiTheme="minorHAnsi" w:cstheme="minorHAnsi"/>
        </w:rPr>
      </w:pPr>
    </w:p>
    <w:p w14:paraId="54A093FF" w14:textId="77777777" w:rsidR="00AB2A75" w:rsidRPr="00FF01EF" w:rsidRDefault="00AB2A75" w:rsidP="00AB2A75">
      <w:pPr>
        <w:pStyle w:val="NormalWeb"/>
        <w:spacing w:before="0" w:beforeAutospacing="0" w:after="0" w:afterAutospacing="0" w:line="270" w:lineRule="atLeast"/>
        <w:rPr>
          <w:rFonts w:asciiTheme="minorHAnsi" w:hAnsiTheme="minorHAnsi" w:cstheme="minorHAnsi"/>
        </w:rPr>
      </w:pPr>
      <w:r w:rsidRPr="00FF01EF">
        <w:rPr>
          <w:rFonts w:asciiTheme="minorHAnsi" w:hAnsiTheme="minorHAnsi" w:cstheme="minorHAnsi"/>
        </w:rPr>
        <w:t>2.    You will now see a message asking you to allow the app to take pictures and record video.  You should tap the </w:t>
      </w:r>
      <w:r w:rsidRPr="00FF01EF">
        <w:rPr>
          <w:rStyle w:val="Strong"/>
          <w:rFonts w:asciiTheme="minorHAnsi" w:hAnsiTheme="minorHAnsi" w:cstheme="minorHAnsi"/>
        </w:rPr>
        <w:t>While using the app</w:t>
      </w:r>
      <w:r w:rsidRPr="00FF01EF">
        <w:rPr>
          <w:rFonts w:asciiTheme="minorHAnsi" w:hAnsiTheme="minorHAnsi" w:cstheme="minorHAnsi"/>
        </w:rPr>
        <w:t> option.</w:t>
      </w:r>
    </w:p>
    <w:p w14:paraId="2F5A8244" w14:textId="3F25E464" w:rsidR="00AB2A75" w:rsidRPr="00FF01EF" w:rsidRDefault="00AB2A75" w:rsidP="00AB2A75">
      <w:pPr>
        <w:spacing w:line="270" w:lineRule="atLeast"/>
        <w:rPr>
          <w:rFonts w:asciiTheme="minorHAnsi" w:hAnsiTheme="minorHAnsi" w:cstheme="minorHAnsi"/>
          <w:sz w:val="24"/>
          <w:szCs w:val="24"/>
        </w:rPr>
      </w:pPr>
      <w:r w:rsidRPr="00FF01EF">
        <w:rPr>
          <w:rFonts w:asciiTheme="minorHAnsi" w:hAnsiTheme="minorHAnsi" w:cstheme="minorHAnsi"/>
          <w:noProof/>
          <w:sz w:val="24"/>
          <w:szCs w:val="24"/>
        </w:rPr>
        <w:drawing>
          <wp:inline distT="0" distB="0" distL="0" distR="0" wp14:anchorId="43D3F60F" wp14:editId="04173E16">
            <wp:extent cx="2061845" cy="3162300"/>
            <wp:effectExtent l="0" t="0" r="0" b="0"/>
            <wp:docPr id="1758731029" name="Picture 10" descr="Tap while using the app">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p while using the app">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1136" cy="3176550"/>
                    </a:xfrm>
                    <a:prstGeom prst="rect">
                      <a:avLst/>
                    </a:prstGeom>
                    <a:noFill/>
                    <a:ln>
                      <a:noFill/>
                    </a:ln>
                  </pic:spPr>
                </pic:pic>
              </a:graphicData>
            </a:graphic>
          </wp:inline>
        </w:drawing>
      </w:r>
    </w:p>
    <w:p w14:paraId="3E44425F" w14:textId="77777777" w:rsidR="00AB2A75" w:rsidRPr="00FF01EF" w:rsidRDefault="00AB2A75" w:rsidP="00AB2A75">
      <w:pPr>
        <w:pStyle w:val="NormalWeb"/>
        <w:spacing w:before="0" w:beforeAutospacing="0" w:after="0" w:afterAutospacing="0" w:line="270" w:lineRule="atLeast"/>
        <w:rPr>
          <w:rFonts w:asciiTheme="minorHAnsi" w:hAnsiTheme="minorHAnsi" w:cstheme="minorHAnsi"/>
        </w:rPr>
      </w:pPr>
    </w:p>
    <w:p w14:paraId="5BB2FDEB" w14:textId="77777777" w:rsidR="00AB2A75" w:rsidRPr="00FF01EF" w:rsidRDefault="00AB2A75" w:rsidP="00AB2A75">
      <w:pPr>
        <w:pStyle w:val="NormalWeb"/>
        <w:spacing w:before="0" w:beforeAutospacing="0" w:after="0" w:afterAutospacing="0" w:line="270" w:lineRule="atLeast"/>
        <w:rPr>
          <w:rFonts w:asciiTheme="minorHAnsi" w:hAnsiTheme="minorHAnsi" w:cstheme="minorHAnsi"/>
        </w:rPr>
      </w:pPr>
      <w:r w:rsidRPr="00FF01EF">
        <w:rPr>
          <w:rFonts w:asciiTheme="minorHAnsi" w:hAnsiTheme="minorHAnsi" w:cstheme="minorHAnsi"/>
        </w:rPr>
        <w:t>3.    Now go to EASY, and log in if you have not already done so, and click on the Devices option in the Self Service menu.</w:t>
      </w:r>
    </w:p>
    <w:p w14:paraId="7CC3FE2E" w14:textId="3C3FA9C9" w:rsidR="00AB2A75" w:rsidRPr="00FF01EF" w:rsidRDefault="00AB2A75" w:rsidP="00AB2A75">
      <w:pPr>
        <w:spacing w:line="270" w:lineRule="atLeast"/>
        <w:rPr>
          <w:rFonts w:asciiTheme="minorHAnsi" w:hAnsiTheme="minorHAnsi" w:cstheme="minorHAnsi"/>
          <w:sz w:val="24"/>
          <w:szCs w:val="24"/>
        </w:rPr>
      </w:pPr>
      <w:r w:rsidRPr="00FF01EF">
        <w:rPr>
          <w:rFonts w:asciiTheme="minorHAnsi" w:hAnsiTheme="minorHAnsi" w:cstheme="minorHAnsi"/>
          <w:noProof/>
          <w:sz w:val="24"/>
          <w:szCs w:val="24"/>
        </w:rPr>
        <w:lastRenderedPageBreak/>
        <w:drawing>
          <wp:inline distT="0" distB="0" distL="0" distR="0" wp14:anchorId="35936BAD" wp14:editId="1513ECCE">
            <wp:extent cx="1720535" cy="2194560"/>
            <wp:effectExtent l="0" t="0" r="0" b="0"/>
            <wp:docPr id="2066996756" name="Picture 9" descr="Click on the Devices option">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on the Devices option">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2937" cy="2197624"/>
                    </a:xfrm>
                    <a:prstGeom prst="rect">
                      <a:avLst/>
                    </a:prstGeom>
                    <a:noFill/>
                    <a:ln>
                      <a:noFill/>
                    </a:ln>
                  </pic:spPr>
                </pic:pic>
              </a:graphicData>
            </a:graphic>
          </wp:inline>
        </w:drawing>
      </w:r>
    </w:p>
    <w:p w14:paraId="05FB1470" w14:textId="77777777" w:rsidR="00AB2A75" w:rsidRPr="00FF01EF" w:rsidRDefault="00AB2A75" w:rsidP="00AB2A75">
      <w:pPr>
        <w:pStyle w:val="NormalWeb"/>
        <w:spacing w:before="0" w:beforeAutospacing="0" w:after="0" w:afterAutospacing="0" w:line="270" w:lineRule="atLeast"/>
        <w:rPr>
          <w:rFonts w:asciiTheme="minorHAnsi" w:hAnsiTheme="minorHAnsi" w:cstheme="minorHAnsi"/>
        </w:rPr>
      </w:pPr>
    </w:p>
    <w:p w14:paraId="0C4BCB8E" w14:textId="77777777" w:rsidR="00AB2A75" w:rsidRPr="00FF01EF" w:rsidRDefault="00AB2A75" w:rsidP="00AB2A75">
      <w:pPr>
        <w:pStyle w:val="NormalWeb"/>
        <w:spacing w:before="0" w:beforeAutospacing="0" w:after="0" w:afterAutospacing="0" w:line="270" w:lineRule="atLeast"/>
        <w:rPr>
          <w:rFonts w:asciiTheme="minorHAnsi" w:hAnsiTheme="minorHAnsi" w:cstheme="minorHAnsi"/>
        </w:rPr>
      </w:pPr>
      <w:r w:rsidRPr="00FF01EF">
        <w:rPr>
          <w:rFonts w:asciiTheme="minorHAnsi" w:hAnsiTheme="minorHAnsi" w:cstheme="minorHAnsi"/>
        </w:rPr>
        <w:t>4.    Using your mobile device, scan the QR code that is on the Devices page.  Please note the QR code on the Devices page only applies to you.</w:t>
      </w:r>
    </w:p>
    <w:p w14:paraId="52CCC945" w14:textId="2D219EDF" w:rsidR="00AB2A75" w:rsidRPr="00FF01EF" w:rsidRDefault="00AB2A75" w:rsidP="00AB2A75">
      <w:pPr>
        <w:spacing w:line="270" w:lineRule="atLeast"/>
        <w:rPr>
          <w:rFonts w:asciiTheme="minorHAnsi" w:hAnsiTheme="minorHAnsi" w:cstheme="minorHAnsi"/>
          <w:sz w:val="24"/>
          <w:szCs w:val="24"/>
        </w:rPr>
      </w:pPr>
      <w:r w:rsidRPr="00FF01EF">
        <w:rPr>
          <w:rFonts w:asciiTheme="minorHAnsi" w:hAnsiTheme="minorHAnsi" w:cstheme="minorHAnsi"/>
          <w:noProof/>
          <w:sz w:val="24"/>
          <w:szCs w:val="24"/>
        </w:rPr>
        <w:drawing>
          <wp:inline distT="0" distB="0" distL="0" distR="0" wp14:anchorId="73969799" wp14:editId="1D13E271">
            <wp:extent cx="4801870" cy="2219522"/>
            <wp:effectExtent l="0" t="0" r="0" b="9525"/>
            <wp:docPr id="1790389902" name="Picture 8" descr="Scan the QR code">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 the QR code">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06476" cy="2221651"/>
                    </a:xfrm>
                    <a:prstGeom prst="rect">
                      <a:avLst/>
                    </a:prstGeom>
                    <a:noFill/>
                    <a:ln>
                      <a:noFill/>
                    </a:ln>
                  </pic:spPr>
                </pic:pic>
              </a:graphicData>
            </a:graphic>
          </wp:inline>
        </w:drawing>
      </w:r>
    </w:p>
    <w:p w14:paraId="15524F3C" w14:textId="77777777" w:rsidR="00AB2A75" w:rsidRPr="00FF01EF" w:rsidRDefault="00AB2A75" w:rsidP="00AB2A75">
      <w:pPr>
        <w:pStyle w:val="NormalWeb"/>
        <w:spacing w:before="0" w:beforeAutospacing="0" w:after="0" w:afterAutospacing="0" w:line="270" w:lineRule="atLeast"/>
        <w:rPr>
          <w:rFonts w:asciiTheme="minorHAnsi" w:hAnsiTheme="minorHAnsi" w:cstheme="minorHAnsi"/>
        </w:rPr>
      </w:pPr>
      <w:r w:rsidRPr="00FF01EF">
        <w:rPr>
          <w:rFonts w:asciiTheme="minorHAnsi" w:hAnsiTheme="minorHAnsi" w:cstheme="minorHAnsi"/>
        </w:rPr>
        <w:t>5.    On your mobile device the app will confirm that the registration data has been received.</w:t>
      </w:r>
    </w:p>
    <w:p w14:paraId="11B66B3E" w14:textId="0BD333DC" w:rsidR="00AB2A75" w:rsidRPr="00FF01EF" w:rsidRDefault="00AB2A75" w:rsidP="00AB2A75">
      <w:pPr>
        <w:spacing w:line="270" w:lineRule="atLeast"/>
        <w:rPr>
          <w:rFonts w:asciiTheme="minorHAnsi" w:hAnsiTheme="minorHAnsi" w:cstheme="minorHAnsi"/>
          <w:sz w:val="24"/>
          <w:szCs w:val="24"/>
        </w:rPr>
      </w:pPr>
      <w:r w:rsidRPr="00FF01EF">
        <w:rPr>
          <w:rFonts w:asciiTheme="minorHAnsi" w:hAnsiTheme="minorHAnsi" w:cstheme="minorHAnsi"/>
          <w:noProof/>
          <w:sz w:val="24"/>
          <w:szCs w:val="24"/>
        </w:rPr>
        <w:drawing>
          <wp:inline distT="0" distB="0" distL="0" distR="0" wp14:anchorId="7342BAEB" wp14:editId="5108C64F">
            <wp:extent cx="1785237" cy="3870960"/>
            <wp:effectExtent l="0" t="0" r="5715" b="0"/>
            <wp:docPr id="41964843" name="Picture 7" descr="Confirmation registration data received">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firmation registration data received">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4805" cy="3891707"/>
                    </a:xfrm>
                    <a:prstGeom prst="rect">
                      <a:avLst/>
                    </a:prstGeom>
                    <a:noFill/>
                    <a:ln>
                      <a:noFill/>
                    </a:ln>
                  </pic:spPr>
                </pic:pic>
              </a:graphicData>
            </a:graphic>
          </wp:inline>
        </w:drawing>
      </w:r>
    </w:p>
    <w:p w14:paraId="1E3CF714" w14:textId="77777777" w:rsidR="00AB2A75" w:rsidRPr="00FF01EF" w:rsidRDefault="00AB2A75" w:rsidP="00AB2A75">
      <w:pPr>
        <w:pStyle w:val="NormalWeb"/>
        <w:spacing w:before="0" w:beforeAutospacing="0" w:after="0" w:afterAutospacing="0" w:line="270" w:lineRule="atLeast"/>
        <w:rPr>
          <w:rFonts w:asciiTheme="minorHAnsi" w:hAnsiTheme="minorHAnsi" w:cstheme="minorHAnsi"/>
        </w:rPr>
      </w:pPr>
    </w:p>
    <w:p w14:paraId="23DF6DAB" w14:textId="77777777" w:rsidR="00AB2A75" w:rsidRPr="00FF01EF" w:rsidRDefault="00AB2A75" w:rsidP="00AB2A75">
      <w:pPr>
        <w:pStyle w:val="NormalWeb"/>
        <w:spacing w:before="0" w:beforeAutospacing="0" w:after="0" w:afterAutospacing="0" w:line="270" w:lineRule="atLeast"/>
        <w:rPr>
          <w:rFonts w:asciiTheme="minorHAnsi" w:hAnsiTheme="minorHAnsi" w:cstheme="minorHAnsi"/>
        </w:rPr>
      </w:pPr>
      <w:r w:rsidRPr="00FF01EF">
        <w:rPr>
          <w:rFonts w:asciiTheme="minorHAnsi" w:hAnsiTheme="minorHAnsi" w:cstheme="minorHAnsi"/>
        </w:rPr>
        <w:lastRenderedPageBreak/>
        <w:t>6.    On the Devices page in EASY, your mobile device will show in the My Devices section.  Click on the </w:t>
      </w:r>
      <w:r w:rsidRPr="00FF01EF">
        <w:rPr>
          <w:rStyle w:val="buttonorange"/>
          <w:rFonts w:asciiTheme="minorHAnsi" w:hAnsiTheme="minorHAnsi" w:cstheme="minorHAnsi"/>
          <w:shd w:val="clear" w:color="auto" w:fill="FF8C00"/>
        </w:rPr>
        <w:t>Approve</w:t>
      </w:r>
      <w:r w:rsidRPr="00FF01EF">
        <w:rPr>
          <w:rFonts w:asciiTheme="minorHAnsi" w:hAnsiTheme="minorHAnsi" w:cstheme="minorHAnsi"/>
        </w:rPr>
        <w:t> button to add the device for use with your EASY user account.</w:t>
      </w:r>
    </w:p>
    <w:p w14:paraId="4D7F03D3" w14:textId="0A4A3805" w:rsidR="00AB2A75" w:rsidRPr="00FF01EF" w:rsidRDefault="00AB2A75" w:rsidP="00AB2A75">
      <w:pPr>
        <w:spacing w:line="270" w:lineRule="atLeast"/>
        <w:rPr>
          <w:rFonts w:asciiTheme="minorHAnsi" w:hAnsiTheme="minorHAnsi" w:cstheme="minorHAnsi"/>
          <w:sz w:val="24"/>
          <w:szCs w:val="24"/>
        </w:rPr>
      </w:pPr>
      <w:r w:rsidRPr="00FF01EF">
        <w:rPr>
          <w:rFonts w:asciiTheme="minorHAnsi" w:hAnsiTheme="minorHAnsi" w:cstheme="minorHAnsi"/>
          <w:noProof/>
          <w:sz w:val="24"/>
          <w:szCs w:val="24"/>
        </w:rPr>
        <w:drawing>
          <wp:inline distT="0" distB="0" distL="0" distR="0" wp14:anchorId="6209D0C4" wp14:editId="2FFDB636">
            <wp:extent cx="4733290" cy="1617269"/>
            <wp:effectExtent l="0" t="0" r="0" b="2540"/>
            <wp:docPr id="964899348" name="Picture 6" descr="Click the Approve button to add the device to your EASY user account">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he Approve button to add the device to your EASY user account">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49340" cy="1622753"/>
                    </a:xfrm>
                    <a:prstGeom prst="rect">
                      <a:avLst/>
                    </a:prstGeom>
                    <a:noFill/>
                    <a:ln>
                      <a:noFill/>
                    </a:ln>
                  </pic:spPr>
                </pic:pic>
              </a:graphicData>
            </a:graphic>
          </wp:inline>
        </w:drawing>
      </w:r>
    </w:p>
    <w:p w14:paraId="1CC2932A" w14:textId="77777777" w:rsidR="00AB2A75" w:rsidRPr="00FF01EF" w:rsidRDefault="00AB2A75" w:rsidP="00AB2A75">
      <w:pPr>
        <w:pStyle w:val="NormalWeb"/>
        <w:spacing w:before="0" w:beforeAutospacing="0" w:after="0" w:afterAutospacing="0" w:line="270" w:lineRule="atLeast"/>
        <w:rPr>
          <w:rFonts w:asciiTheme="minorHAnsi" w:hAnsiTheme="minorHAnsi" w:cstheme="minorHAnsi"/>
        </w:rPr>
      </w:pPr>
    </w:p>
    <w:p w14:paraId="6F94801B" w14:textId="35AD6DC3" w:rsidR="00AB2A75" w:rsidRPr="00FF01EF" w:rsidRDefault="00AB2A75" w:rsidP="00AB2A75">
      <w:pPr>
        <w:pStyle w:val="NormalWeb"/>
        <w:spacing w:before="0" w:beforeAutospacing="0" w:after="0" w:afterAutospacing="0" w:line="270" w:lineRule="atLeast"/>
        <w:rPr>
          <w:rFonts w:asciiTheme="minorHAnsi" w:hAnsiTheme="minorHAnsi" w:cstheme="minorHAnsi"/>
        </w:rPr>
      </w:pPr>
      <w:r w:rsidRPr="00FF01EF">
        <w:rPr>
          <w:rFonts w:asciiTheme="minorHAnsi" w:hAnsiTheme="minorHAnsi" w:cstheme="minorHAnsi"/>
        </w:rPr>
        <w:t>7.    You will now see a request to approve your mobile device by providing</w:t>
      </w:r>
      <w:r w:rsidR="00136763">
        <w:rPr>
          <w:rFonts w:asciiTheme="minorHAnsi" w:hAnsiTheme="minorHAnsi" w:cstheme="minorHAnsi"/>
        </w:rPr>
        <w:t xml:space="preserve"> your</w:t>
      </w:r>
      <w:r w:rsidRPr="00FF01EF">
        <w:rPr>
          <w:rFonts w:asciiTheme="minorHAnsi" w:hAnsiTheme="minorHAnsi" w:cstheme="minorHAnsi"/>
        </w:rPr>
        <w:t xml:space="preserve"> TOTP (Time-based One Time Password) code.  After entering the requested TOTP code, click on the </w:t>
      </w:r>
      <w:r w:rsidRPr="00FF01EF">
        <w:rPr>
          <w:rStyle w:val="buttonblue"/>
          <w:rFonts w:asciiTheme="minorHAnsi" w:hAnsiTheme="minorHAnsi" w:cstheme="minorHAnsi"/>
          <w:shd w:val="clear" w:color="auto" w:fill="6495ED"/>
        </w:rPr>
        <w:t>Approve</w:t>
      </w:r>
      <w:r w:rsidRPr="00FF01EF">
        <w:rPr>
          <w:rFonts w:asciiTheme="minorHAnsi" w:hAnsiTheme="minorHAnsi" w:cstheme="minorHAnsi"/>
        </w:rPr>
        <w:t> button.</w:t>
      </w:r>
    </w:p>
    <w:p w14:paraId="2F038173" w14:textId="5BE7A792" w:rsidR="00AB2A75" w:rsidRPr="00FF01EF" w:rsidRDefault="00AB2A75" w:rsidP="00AB2A75">
      <w:pPr>
        <w:spacing w:line="270" w:lineRule="atLeast"/>
        <w:rPr>
          <w:rFonts w:asciiTheme="minorHAnsi" w:hAnsiTheme="minorHAnsi" w:cstheme="minorHAnsi"/>
          <w:sz w:val="24"/>
          <w:szCs w:val="24"/>
        </w:rPr>
      </w:pPr>
    </w:p>
    <w:p w14:paraId="3489D326" w14:textId="77777777" w:rsidR="00AB2A75" w:rsidRPr="00FF01EF" w:rsidRDefault="00AB2A75" w:rsidP="00AB2A75">
      <w:pPr>
        <w:pStyle w:val="NormalWeb"/>
        <w:spacing w:before="0" w:beforeAutospacing="0" w:after="0" w:afterAutospacing="0" w:line="270" w:lineRule="atLeast"/>
        <w:rPr>
          <w:rFonts w:asciiTheme="minorHAnsi" w:hAnsiTheme="minorHAnsi" w:cstheme="minorHAnsi"/>
        </w:rPr>
      </w:pPr>
    </w:p>
    <w:p w14:paraId="26761F64" w14:textId="77777777" w:rsidR="00AB2A75" w:rsidRPr="00FF01EF" w:rsidRDefault="00AB2A75" w:rsidP="00AB2A75">
      <w:pPr>
        <w:pStyle w:val="NormalWeb"/>
        <w:spacing w:before="0" w:beforeAutospacing="0" w:after="0" w:afterAutospacing="0" w:line="270" w:lineRule="atLeast"/>
        <w:rPr>
          <w:rFonts w:asciiTheme="minorHAnsi" w:hAnsiTheme="minorHAnsi" w:cstheme="minorHAnsi"/>
        </w:rPr>
      </w:pPr>
      <w:r w:rsidRPr="00FF01EF">
        <w:rPr>
          <w:rFonts w:asciiTheme="minorHAnsi" w:hAnsiTheme="minorHAnsi" w:cstheme="minorHAnsi"/>
        </w:rPr>
        <w:t>8.    You will get a message confirming that your mobile device has been approved, and the </w:t>
      </w:r>
      <w:r w:rsidRPr="00FF01EF">
        <w:rPr>
          <w:rStyle w:val="buttonblue"/>
          <w:rFonts w:asciiTheme="minorHAnsi" w:hAnsiTheme="minorHAnsi" w:cstheme="minorHAnsi"/>
          <w:shd w:val="clear" w:color="auto" w:fill="6495ED"/>
        </w:rPr>
        <w:t>Approve</w:t>
      </w:r>
      <w:r w:rsidRPr="00FF01EF">
        <w:rPr>
          <w:rFonts w:asciiTheme="minorHAnsi" w:hAnsiTheme="minorHAnsi" w:cstheme="minorHAnsi"/>
        </w:rPr>
        <w:t> button has disappeared. </w:t>
      </w:r>
    </w:p>
    <w:p w14:paraId="1C9EF6DA" w14:textId="4E805631" w:rsidR="00AB2A75" w:rsidRPr="00FF01EF" w:rsidRDefault="00AB2A75" w:rsidP="00AB2A75">
      <w:pPr>
        <w:spacing w:line="270" w:lineRule="atLeast"/>
        <w:rPr>
          <w:rFonts w:asciiTheme="minorHAnsi" w:hAnsiTheme="minorHAnsi" w:cstheme="minorHAnsi"/>
          <w:sz w:val="24"/>
          <w:szCs w:val="24"/>
        </w:rPr>
      </w:pPr>
      <w:r w:rsidRPr="00FF01EF">
        <w:rPr>
          <w:rFonts w:asciiTheme="minorHAnsi" w:hAnsiTheme="minorHAnsi" w:cstheme="minorHAnsi"/>
          <w:noProof/>
          <w:sz w:val="24"/>
          <w:szCs w:val="24"/>
        </w:rPr>
        <w:drawing>
          <wp:inline distT="0" distB="0" distL="0" distR="0" wp14:anchorId="276CEDAB" wp14:editId="33431808">
            <wp:extent cx="5731510" cy="452755"/>
            <wp:effectExtent l="0" t="0" r="2540" b="4445"/>
            <wp:docPr id="840994272" name="Picture 4" descr="Confirmation message the mobile device has been approved">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firmation message the mobile device has been approved">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452755"/>
                    </a:xfrm>
                    <a:prstGeom prst="rect">
                      <a:avLst/>
                    </a:prstGeom>
                    <a:noFill/>
                    <a:ln>
                      <a:noFill/>
                    </a:ln>
                  </pic:spPr>
                </pic:pic>
              </a:graphicData>
            </a:graphic>
          </wp:inline>
        </w:drawing>
      </w:r>
    </w:p>
    <w:p w14:paraId="1970D387" w14:textId="77777777" w:rsidR="00AB2A75" w:rsidRPr="00FF01EF" w:rsidRDefault="00AB2A75" w:rsidP="00AB2A75">
      <w:pPr>
        <w:pStyle w:val="NormalWeb"/>
        <w:spacing w:before="0" w:beforeAutospacing="0" w:after="0" w:afterAutospacing="0" w:line="270" w:lineRule="atLeast"/>
        <w:rPr>
          <w:rFonts w:asciiTheme="minorHAnsi" w:hAnsiTheme="minorHAnsi" w:cstheme="minorHAnsi"/>
        </w:rPr>
      </w:pPr>
    </w:p>
    <w:p w14:paraId="186F9CB7" w14:textId="77777777" w:rsidR="00AB2A75" w:rsidRPr="00FF01EF" w:rsidRDefault="00AB2A75" w:rsidP="00AB2A75">
      <w:pPr>
        <w:pStyle w:val="NormalWeb"/>
        <w:spacing w:before="0" w:beforeAutospacing="0" w:after="0" w:afterAutospacing="0" w:line="270" w:lineRule="atLeast"/>
        <w:rPr>
          <w:rFonts w:asciiTheme="minorHAnsi" w:hAnsiTheme="minorHAnsi" w:cstheme="minorHAnsi"/>
        </w:rPr>
      </w:pPr>
      <w:r w:rsidRPr="00FF01EF">
        <w:rPr>
          <w:rFonts w:asciiTheme="minorHAnsi" w:hAnsiTheme="minorHAnsi" w:cstheme="minorHAnsi"/>
        </w:rPr>
        <w:t>9.    After you have approved your mobile device, you should then see the app Home page.  There may be a short delay before the Home page will appear, or you can click on the Continue button to move things along.</w:t>
      </w:r>
    </w:p>
    <w:p w14:paraId="0CDBD494" w14:textId="27ADC777" w:rsidR="00AB2A75" w:rsidRPr="00FF01EF" w:rsidRDefault="00AB2A75" w:rsidP="00AB2A75">
      <w:pPr>
        <w:spacing w:line="270" w:lineRule="atLeast"/>
        <w:rPr>
          <w:rFonts w:asciiTheme="minorHAnsi" w:hAnsiTheme="minorHAnsi" w:cstheme="minorHAnsi"/>
          <w:sz w:val="24"/>
          <w:szCs w:val="24"/>
        </w:rPr>
      </w:pPr>
      <w:r w:rsidRPr="00FF01EF">
        <w:rPr>
          <w:rFonts w:asciiTheme="minorHAnsi" w:hAnsiTheme="minorHAnsi" w:cstheme="minorHAnsi"/>
          <w:noProof/>
          <w:sz w:val="24"/>
          <w:szCs w:val="24"/>
        </w:rPr>
        <w:drawing>
          <wp:inline distT="0" distB="0" distL="0" distR="0" wp14:anchorId="18E680D5" wp14:editId="6CF385AC">
            <wp:extent cx="2521585" cy="4526280"/>
            <wp:effectExtent l="0" t="0" r="0" b="7620"/>
            <wp:docPr id="905909429" name="Picture 3" descr="App Home page">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pp Home page">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30694" cy="4542630"/>
                    </a:xfrm>
                    <a:prstGeom prst="rect">
                      <a:avLst/>
                    </a:prstGeom>
                    <a:noFill/>
                    <a:ln>
                      <a:noFill/>
                    </a:ln>
                  </pic:spPr>
                </pic:pic>
              </a:graphicData>
            </a:graphic>
          </wp:inline>
        </w:drawing>
      </w:r>
    </w:p>
    <w:p w14:paraId="6876D8CD" w14:textId="77777777" w:rsidR="00AB2A75" w:rsidRPr="00FF01EF" w:rsidRDefault="00AB2A75" w:rsidP="00AB2A75">
      <w:pPr>
        <w:pStyle w:val="NormalWeb"/>
        <w:spacing w:before="0" w:beforeAutospacing="0" w:after="0" w:afterAutospacing="0" w:line="270" w:lineRule="atLeast"/>
        <w:rPr>
          <w:rFonts w:asciiTheme="minorHAnsi" w:hAnsiTheme="minorHAnsi" w:cstheme="minorHAnsi"/>
        </w:rPr>
      </w:pPr>
    </w:p>
    <w:p w14:paraId="326822AA" w14:textId="77777777" w:rsidR="00AB2A75" w:rsidRPr="00FF01EF" w:rsidRDefault="00AB2A75" w:rsidP="00AB2A75">
      <w:pPr>
        <w:pStyle w:val="NormalWeb"/>
        <w:spacing w:before="0" w:beforeAutospacing="0" w:after="0" w:afterAutospacing="0" w:line="270" w:lineRule="atLeast"/>
        <w:rPr>
          <w:rFonts w:asciiTheme="minorHAnsi" w:hAnsiTheme="minorHAnsi" w:cstheme="minorHAnsi"/>
        </w:rPr>
      </w:pPr>
    </w:p>
    <w:p w14:paraId="6006A6B4" w14:textId="77777777" w:rsidR="00AB2A75" w:rsidRPr="00FF01EF" w:rsidRDefault="00AB2A75" w:rsidP="00AB2A75">
      <w:pPr>
        <w:pStyle w:val="HTMLPreformatted"/>
        <w:pBdr>
          <w:top w:val="single" w:sz="6" w:space="9" w:color="EBEDF0"/>
          <w:left w:val="single" w:sz="36" w:space="12" w:color="475867"/>
          <w:bottom w:val="single" w:sz="6" w:space="9" w:color="EBEDF0"/>
          <w:right w:val="single" w:sz="6" w:space="12" w:color="EBEDF0"/>
        </w:pBdr>
        <w:shd w:val="clear" w:color="auto" w:fill="FFFFFF"/>
        <w:jc w:val="center"/>
        <w:rPr>
          <w:rFonts w:asciiTheme="minorHAnsi" w:hAnsiTheme="minorHAnsi" w:cstheme="minorHAnsi"/>
          <w:sz w:val="24"/>
          <w:szCs w:val="24"/>
        </w:rPr>
      </w:pPr>
      <w:r w:rsidRPr="00FF01EF">
        <w:rPr>
          <w:rFonts w:asciiTheme="minorHAnsi" w:hAnsiTheme="minorHAnsi" w:cstheme="minorHAnsi"/>
          <w:sz w:val="24"/>
          <w:szCs w:val="24"/>
        </w:rPr>
        <w:t>You can now use the app to enter your expense claims and upload documents to link vehicles.</w:t>
      </w:r>
    </w:p>
    <w:p w14:paraId="43B75499" w14:textId="7A362426" w:rsidR="00A36641" w:rsidRDefault="00A36641" w:rsidP="00A36641">
      <w:pPr>
        <w:pStyle w:val="PlainText"/>
      </w:pPr>
    </w:p>
    <w:p w14:paraId="4AABAA91" w14:textId="6B353F5B" w:rsidR="00775CCF" w:rsidRPr="00775CCF" w:rsidRDefault="00775CCF" w:rsidP="00775CCF"/>
    <w:p w14:paraId="1C72E18A" w14:textId="77777777" w:rsidR="003C4419" w:rsidRDefault="003C4419" w:rsidP="00FE30B8"/>
    <w:p w14:paraId="6BFDB91C" w14:textId="77777777" w:rsidR="006A29F2" w:rsidRDefault="006A29F2" w:rsidP="00FE30B8"/>
    <w:p w14:paraId="1B088524" w14:textId="30E87060" w:rsidR="00AB5208" w:rsidRPr="006A29F2" w:rsidRDefault="006A29F2" w:rsidP="00FE30B8">
      <w:pPr>
        <w:rPr>
          <w:b/>
          <w:bCs/>
          <w:color w:val="0070C0"/>
          <w:sz w:val="28"/>
          <w:szCs w:val="28"/>
          <w:u w:val="single"/>
        </w:rPr>
      </w:pPr>
      <w:bookmarkStart w:id="4" w:name="A_ICONS"/>
      <w:r w:rsidRPr="006A29F2">
        <w:rPr>
          <w:b/>
          <w:bCs/>
          <w:color w:val="0070C0"/>
          <w:sz w:val="28"/>
          <w:szCs w:val="28"/>
          <w:u w:val="single"/>
        </w:rPr>
        <w:t>ICONS</w:t>
      </w:r>
      <w:bookmarkEnd w:id="4"/>
    </w:p>
    <w:p w14:paraId="32FD8E8C" w14:textId="66C5A1DE" w:rsidR="006A29F2" w:rsidRDefault="00A5251E" w:rsidP="006A29F2">
      <w:pPr>
        <w:rPr>
          <w:rFonts w:asciiTheme="minorHAnsi" w:hAnsiTheme="minorHAnsi" w:cstheme="minorHAnsi"/>
          <w:color w:val="333333"/>
          <w:shd w:val="clear" w:color="auto" w:fill="FFFFFF"/>
        </w:rPr>
      </w:pPr>
      <w:r>
        <w:pict w14:anchorId="5134B273">
          <v:shape id="_x0000_i1029" type="#_x0000_t75" style="width:6.15pt;height:6.15pt;visibility:visible;mso-wrap-style:square">
            <v:imagedata r:id="rId46" o:title=""/>
          </v:shape>
        </w:pict>
      </w:r>
      <w:r w:rsidR="006A29F2">
        <w:rPr>
          <w:rFonts w:ascii="Arial" w:hAnsi="Arial" w:cs="Arial"/>
          <w:color w:val="333333"/>
          <w:shd w:val="clear" w:color="auto" w:fill="FFFFFF"/>
        </w:rPr>
        <w:t> </w:t>
      </w:r>
      <w:r w:rsidR="006A29F2" w:rsidRPr="00E8090E">
        <w:rPr>
          <w:rFonts w:asciiTheme="minorHAnsi" w:hAnsiTheme="minorHAnsi" w:cstheme="minorHAnsi"/>
          <w:color w:val="333333"/>
          <w:shd w:val="clear" w:color="auto" w:fill="FFFFFF"/>
        </w:rPr>
        <w:t>Add Row – by selecting this icon a blank row is added above the current row to enable you to enter the details of a new journey.</w:t>
      </w:r>
    </w:p>
    <w:p w14:paraId="1BBF1E26" w14:textId="77777777" w:rsidR="006A29F2" w:rsidRDefault="006A29F2" w:rsidP="006A29F2"/>
    <w:p w14:paraId="504BA3D4" w14:textId="77777777" w:rsidR="006A29F2" w:rsidRPr="007818BF" w:rsidRDefault="006A29F2" w:rsidP="006A29F2">
      <w:r>
        <w:rPr>
          <w:noProof/>
        </w:rPr>
        <w:drawing>
          <wp:inline distT="0" distB="0" distL="0" distR="0" wp14:anchorId="00D8E6DE" wp14:editId="1C1D86E0">
            <wp:extent cx="152400" cy="152400"/>
            <wp:effectExtent l="0" t="0" r="0" b="0"/>
            <wp:docPr id="1065065759" name="Picture 1065065759"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bCs/>
          <w:color w:val="0070C0"/>
          <w:sz w:val="28"/>
          <w:szCs w:val="28"/>
          <w:u w:val="single"/>
        </w:rPr>
        <w:t xml:space="preserve"> </w:t>
      </w:r>
      <w:r>
        <w:t>Repeat Claim – by selecting this you can repeat the details of a claim.</w:t>
      </w:r>
    </w:p>
    <w:p w14:paraId="2F7A67A7" w14:textId="77777777" w:rsidR="006A29F2" w:rsidRDefault="006A29F2" w:rsidP="006A29F2"/>
    <w:p w14:paraId="29EB1129" w14:textId="579ABF87" w:rsidR="006A29F2" w:rsidRDefault="006A29F2" w:rsidP="006A29F2">
      <w:pPr>
        <w:rPr>
          <w:rFonts w:asciiTheme="minorHAnsi" w:hAnsiTheme="minorHAnsi" w:cstheme="minorHAnsi"/>
          <w:color w:val="333333"/>
          <w:shd w:val="clear" w:color="auto" w:fill="FFFFFF"/>
        </w:rPr>
      </w:pPr>
      <w:r>
        <w:rPr>
          <w:noProof/>
        </w:rPr>
        <w:drawing>
          <wp:inline distT="0" distB="0" distL="0" distR="0" wp14:anchorId="03321288" wp14:editId="7760CCB9">
            <wp:extent cx="161925" cy="161925"/>
            <wp:effectExtent l="0" t="0" r="9525" b="9525"/>
            <wp:docPr id="8842105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333333"/>
          <w:shd w:val="clear" w:color="auto" w:fill="FFFFFF"/>
        </w:rPr>
        <w:t> </w:t>
      </w:r>
      <w:r w:rsidRPr="00E8090E">
        <w:rPr>
          <w:rFonts w:asciiTheme="minorHAnsi" w:hAnsiTheme="minorHAnsi" w:cstheme="minorHAnsi"/>
          <w:color w:val="333333"/>
          <w:shd w:val="clear" w:color="auto" w:fill="FFFFFF"/>
        </w:rPr>
        <w:t>Additional Information – when you select this icon a text box appears to enable you to provide additional information in support of your claim, e.g., the additional mileage claimed may be the result of a road closure, or details of the passenger(s) being claimed for</w:t>
      </w:r>
      <w:r>
        <w:rPr>
          <w:rFonts w:asciiTheme="minorHAnsi" w:hAnsiTheme="minorHAnsi" w:cstheme="minorHAnsi"/>
          <w:color w:val="333333"/>
          <w:shd w:val="clear" w:color="auto" w:fill="FFFFFF"/>
        </w:rPr>
        <w:t>.</w:t>
      </w:r>
    </w:p>
    <w:p w14:paraId="39FE121C" w14:textId="77777777" w:rsidR="006A29F2" w:rsidRPr="00E8090E" w:rsidRDefault="006A29F2" w:rsidP="006A29F2">
      <w:pPr>
        <w:rPr>
          <w:rFonts w:asciiTheme="minorHAnsi" w:hAnsiTheme="minorHAnsi" w:cstheme="minorHAnsi"/>
        </w:rPr>
      </w:pPr>
    </w:p>
    <w:p w14:paraId="63098932" w14:textId="77777777" w:rsidR="006A29F2" w:rsidRDefault="006A29F2" w:rsidP="006A29F2">
      <w:r>
        <w:rPr>
          <w:noProof/>
        </w:rPr>
        <w:drawing>
          <wp:inline distT="0" distB="0" distL="0" distR="0" wp14:anchorId="714B77DC" wp14:editId="77423093">
            <wp:extent cx="161925" cy="161925"/>
            <wp:effectExtent l="0" t="0" r="0" b="9525"/>
            <wp:docPr id="1765538158" name="Picture 176553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333333"/>
          <w:shd w:val="clear" w:color="auto" w:fill="FFFFFF"/>
        </w:rPr>
        <w:t> </w:t>
      </w:r>
      <w:r w:rsidRPr="00E8090E">
        <w:rPr>
          <w:rFonts w:asciiTheme="minorHAnsi" w:hAnsiTheme="minorHAnsi" w:cstheme="minorHAnsi"/>
          <w:color w:val="333333"/>
          <w:shd w:val="clear" w:color="auto" w:fill="FFFFFF"/>
        </w:rPr>
        <w:t>Continue Journey – using this icon pre-fills a new row with most of the values from the current row so that it can be used as a continuation of the current journey, e.g., where you are returning to base or travelling on to another location.</w:t>
      </w:r>
    </w:p>
    <w:p w14:paraId="7FE138DF" w14:textId="77777777" w:rsidR="006A29F2" w:rsidRDefault="006A29F2" w:rsidP="006A29F2"/>
    <w:p w14:paraId="7E4FD0EC" w14:textId="77777777" w:rsidR="006A29F2" w:rsidRPr="00E8090E" w:rsidRDefault="006A29F2" w:rsidP="006A29F2">
      <w:pPr>
        <w:rPr>
          <w:rFonts w:asciiTheme="minorHAnsi" w:hAnsiTheme="minorHAnsi" w:cstheme="minorHAnsi"/>
        </w:rPr>
      </w:pPr>
      <w:r>
        <w:rPr>
          <w:noProof/>
        </w:rPr>
        <w:drawing>
          <wp:inline distT="0" distB="0" distL="0" distR="0" wp14:anchorId="414E68C5" wp14:editId="781620A9">
            <wp:extent cx="142875" cy="142875"/>
            <wp:effectExtent l="0" t="0" r="9525" b="9525"/>
            <wp:docPr id="1242883904" name="Picture 124288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color w:val="333333"/>
          <w:shd w:val="clear" w:color="auto" w:fill="FFFFFF"/>
        </w:rPr>
        <w:t> </w:t>
      </w:r>
      <w:r w:rsidRPr="00E8090E">
        <w:rPr>
          <w:rFonts w:asciiTheme="minorHAnsi" w:hAnsiTheme="minorHAnsi" w:cstheme="minorHAnsi"/>
          <w:color w:val="333333"/>
          <w:shd w:val="clear" w:color="auto" w:fill="FFFFFF"/>
        </w:rPr>
        <w:t>View Map – selecting this icon will obtain the journey’s route using Google Maps.</w:t>
      </w:r>
    </w:p>
    <w:p w14:paraId="570EEF22" w14:textId="77777777" w:rsidR="006A29F2" w:rsidRDefault="006A29F2" w:rsidP="006A29F2"/>
    <w:p w14:paraId="72F8DFDD" w14:textId="77777777" w:rsidR="006A29F2" w:rsidRPr="00C852EF" w:rsidRDefault="006A29F2" w:rsidP="006A29F2">
      <w:pPr>
        <w:rPr>
          <w:rFonts w:asciiTheme="minorHAnsi" w:hAnsiTheme="minorHAnsi" w:cstheme="minorHAnsi"/>
        </w:rPr>
      </w:pPr>
      <w:r>
        <w:rPr>
          <w:noProof/>
        </w:rPr>
        <w:drawing>
          <wp:inline distT="0" distB="0" distL="0" distR="0" wp14:anchorId="03EFDE19" wp14:editId="24280B5F">
            <wp:extent cx="161925" cy="161925"/>
            <wp:effectExtent l="0" t="0" r="9525" b="9525"/>
            <wp:docPr id="898196863" name="Picture 89819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333333"/>
          <w:shd w:val="clear" w:color="auto" w:fill="FFFFFF"/>
        </w:rPr>
        <w:t> </w:t>
      </w:r>
      <w:r w:rsidRPr="00C852EF">
        <w:rPr>
          <w:rFonts w:asciiTheme="minorHAnsi" w:hAnsiTheme="minorHAnsi" w:cstheme="minorHAnsi"/>
          <w:color w:val="333333"/>
          <w:shd w:val="clear" w:color="auto" w:fill="FFFFFF"/>
        </w:rPr>
        <w:t>Return Journey – selecting this icon completes a new row with the return journey details.</w:t>
      </w:r>
      <w:r w:rsidRPr="00C852EF">
        <w:rPr>
          <w:rFonts w:asciiTheme="minorHAnsi" w:hAnsiTheme="minorHAnsi" w:cstheme="minorHAnsi"/>
        </w:rPr>
        <w:t xml:space="preserve"> </w:t>
      </w:r>
    </w:p>
    <w:p w14:paraId="50B10C6F" w14:textId="77777777" w:rsidR="006A29F2" w:rsidRDefault="006A29F2" w:rsidP="006A29F2"/>
    <w:p w14:paraId="3336CE93" w14:textId="77777777" w:rsidR="006A29F2" w:rsidRDefault="006A29F2" w:rsidP="006A29F2">
      <w:r>
        <w:rPr>
          <w:noProof/>
        </w:rPr>
        <w:drawing>
          <wp:inline distT="0" distB="0" distL="0" distR="0" wp14:anchorId="2F490E62" wp14:editId="20B99B66">
            <wp:extent cx="152400" cy="152400"/>
            <wp:effectExtent l="0" t="0" r="0" b="0"/>
            <wp:docPr id="1947053388" name="Picture 1947053388"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e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Clear this row.</w:t>
      </w:r>
    </w:p>
    <w:p w14:paraId="589FA57B" w14:textId="77777777" w:rsidR="006A29F2" w:rsidRDefault="006A29F2" w:rsidP="006A29F2"/>
    <w:p w14:paraId="7F9C55D8" w14:textId="0B07C54D" w:rsidR="006A29F2" w:rsidRPr="000D41E2" w:rsidRDefault="006A29F2" w:rsidP="006A29F2">
      <w:pPr>
        <w:rPr>
          <w:rFonts w:asciiTheme="minorHAnsi" w:hAnsiTheme="minorHAnsi" w:cstheme="minorHAnsi"/>
        </w:rPr>
      </w:pPr>
      <w:r w:rsidRPr="000D41E2">
        <w:rPr>
          <w:rFonts w:asciiTheme="minorHAnsi" w:hAnsiTheme="minorHAnsi" w:cstheme="minorHAnsi"/>
          <w:noProof/>
        </w:rPr>
        <w:drawing>
          <wp:inline distT="0" distB="0" distL="0" distR="0" wp14:anchorId="0B8B4AB6" wp14:editId="79BDD37F">
            <wp:extent cx="161925" cy="161925"/>
            <wp:effectExtent l="0" t="0" r="9525" b="9525"/>
            <wp:docPr id="1966604435" name="Picture 196660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D41E2">
        <w:rPr>
          <w:rFonts w:asciiTheme="minorHAnsi" w:hAnsiTheme="minorHAnsi" w:cstheme="minorHAnsi"/>
          <w:color w:val="333333"/>
          <w:shd w:val="clear" w:color="auto" w:fill="FFFFFF"/>
        </w:rPr>
        <w:t> </w:t>
      </w:r>
      <w:r>
        <w:rPr>
          <w:rFonts w:asciiTheme="minorHAnsi" w:hAnsiTheme="minorHAnsi" w:cstheme="minorHAnsi"/>
          <w:color w:val="333333"/>
          <w:shd w:val="clear" w:color="auto" w:fill="FFFFFF"/>
        </w:rPr>
        <w:t>I</w:t>
      </w:r>
      <w:r w:rsidRPr="000D41E2">
        <w:rPr>
          <w:rFonts w:asciiTheme="minorHAnsi" w:hAnsiTheme="minorHAnsi" w:cstheme="minorHAnsi"/>
          <w:color w:val="333333"/>
          <w:shd w:val="clear" w:color="auto" w:fill="FFFFFF"/>
        </w:rPr>
        <w:t>con is used to indicate that you have provided additional information in support of this claim</w:t>
      </w:r>
      <w:r>
        <w:rPr>
          <w:rFonts w:asciiTheme="minorHAnsi" w:hAnsiTheme="minorHAnsi" w:cstheme="minorHAnsi"/>
          <w:color w:val="333333"/>
          <w:shd w:val="clear" w:color="auto" w:fill="FFFFFF"/>
        </w:rPr>
        <w:t>.</w:t>
      </w:r>
    </w:p>
    <w:p w14:paraId="6FFFD815" w14:textId="77777777" w:rsidR="003C4419" w:rsidRDefault="003C4419" w:rsidP="00FE30B8"/>
    <w:p w14:paraId="6C822EAF" w14:textId="50E7FEB9" w:rsidR="008C498D" w:rsidRDefault="00AD3B8E" w:rsidP="00FE30B8">
      <w:r>
        <w:rPr>
          <w:noProof/>
        </w:rPr>
        <w:drawing>
          <wp:inline distT="0" distB="0" distL="0" distR="0" wp14:anchorId="636AB59B" wp14:editId="6C7C6DC2">
            <wp:extent cx="152400" cy="152400"/>
            <wp:effectExtent l="0" t="0" r="0" b="0"/>
            <wp:docPr id="1156110153" name="Picture 3" descr="Choos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oose da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Calendar</w:t>
      </w:r>
    </w:p>
    <w:p w14:paraId="6743C2B2" w14:textId="77777777" w:rsidR="008C498D" w:rsidRDefault="008C498D" w:rsidP="00FE30B8"/>
    <w:p w14:paraId="4839D6C3" w14:textId="77777777" w:rsidR="00AD3B8E" w:rsidRDefault="00AD3B8E" w:rsidP="00FE30B8">
      <w:pPr>
        <w:rPr>
          <w:color w:val="FF0000"/>
          <w:sz w:val="28"/>
          <w:szCs w:val="28"/>
        </w:rPr>
      </w:pPr>
      <w:bookmarkStart w:id="5" w:name="A_100"/>
    </w:p>
    <w:p w14:paraId="59E60B49" w14:textId="602BD27D" w:rsidR="00AB5208" w:rsidRPr="00AB5208" w:rsidRDefault="00EC4DDB" w:rsidP="00FE30B8">
      <w:pPr>
        <w:rPr>
          <w:color w:val="FF0000"/>
          <w:sz w:val="28"/>
          <w:szCs w:val="28"/>
          <w:u w:val="single"/>
        </w:rPr>
      </w:pPr>
      <w:r w:rsidRPr="00AB5208">
        <w:rPr>
          <w:color w:val="FF0000"/>
          <w:sz w:val="28"/>
          <w:szCs w:val="28"/>
          <w:u w:val="single"/>
        </w:rPr>
        <w:t>IMPORTANT REMINDERS</w:t>
      </w:r>
      <w:bookmarkEnd w:id="5"/>
    </w:p>
    <w:p w14:paraId="59CD373F" w14:textId="77777777" w:rsidR="00EC4DDB" w:rsidRDefault="00EC4DDB" w:rsidP="00EC4DDB">
      <w:pPr>
        <w:pStyle w:val="ListParagraph"/>
        <w:numPr>
          <w:ilvl w:val="0"/>
          <w:numId w:val="2"/>
        </w:numPr>
      </w:pPr>
      <w:r>
        <w:t xml:space="preserve">Deadlines are displayed on the home page message board. </w:t>
      </w:r>
    </w:p>
    <w:p w14:paraId="74B150DD" w14:textId="3EF8C51F" w:rsidR="00EC4DDB" w:rsidRDefault="00EC4DDB" w:rsidP="00EC4DDB">
      <w:pPr>
        <w:pStyle w:val="ListParagraph"/>
      </w:pPr>
      <w:r>
        <w:t xml:space="preserve">Individual claims cannot be extracted in isolation, therefore if deadlines are missed, claims will not be extracted until the following month and no advance will be made against the outstanding claim. </w:t>
      </w:r>
    </w:p>
    <w:p w14:paraId="1F56921E" w14:textId="77777777" w:rsidR="002A6589" w:rsidRDefault="002A6589" w:rsidP="002A6589"/>
    <w:p w14:paraId="4F6DA49E" w14:textId="64830747" w:rsidR="002A6589" w:rsidRDefault="002A6589" w:rsidP="002A6589">
      <w:pPr>
        <w:pStyle w:val="ListParagraph"/>
        <w:numPr>
          <w:ilvl w:val="0"/>
          <w:numId w:val="2"/>
        </w:numPr>
      </w:pPr>
      <w:r>
        <w:t>Useful tips and reminders are also displayed on the home page message board.</w:t>
      </w:r>
    </w:p>
    <w:p w14:paraId="548E03BD" w14:textId="23AF1399" w:rsidR="002A6589" w:rsidRDefault="002A6589" w:rsidP="002A6589">
      <w:pPr>
        <w:pStyle w:val="ListParagraph"/>
      </w:pPr>
      <w:r>
        <w:t>Be sure to check this page regularly.</w:t>
      </w:r>
    </w:p>
    <w:p w14:paraId="1D463B6C" w14:textId="77777777" w:rsidR="00EC4DDB" w:rsidRDefault="00EC4DDB" w:rsidP="00EC4DDB"/>
    <w:p w14:paraId="36143047" w14:textId="44A077DF" w:rsidR="00EC4DDB" w:rsidRDefault="00EC4DDB" w:rsidP="00EC4DDB">
      <w:pPr>
        <w:pStyle w:val="ListParagraph"/>
        <w:numPr>
          <w:ilvl w:val="0"/>
          <w:numId w:val="2"/>
        </w:numPr>
      </w:pPr>
      <w:r>
        <w:t>Allow sufficient time for approvers to approve</w:t>
      </w:r>
      <w:r w:rsidR="002A6589">
        <w:t xml:space="preserve"> your claims or documents</w:t>
      </w:r>
      <w:r>
        <w:t>. Submit claims</w:t>
      </w:r>
      <w:r w:rsidR="002A6589">
        <w:t xml:space="preserve"> monthly and</w:t>
      </w:r>
      <w:r>
        <w:t xml:space="preserve"> in advance of the deadline.</w:t>
      </w:r>
    </w:p>
    <w:p w14:paraId="6E4A9A3E" w14:textId="77777777" w:rsidR="00EC4DDB" w:rsidRDefault="00EC4DDB" w:rsidP="00EC4DDB"/>
    <w:p w14:paraId="0CE1D1C6" w14:textId="0D6F115C" w:rsidR="00EC4DDB" w:rsidRDefault="002A6589" w:rsidP="00EC4DDB">
      <w:pPr>
        <w:pStyle w:val="ListParagraph"/>
        <w:numPr>
          <w:ilvl w:val="0"/>
          <w:numId w:val="2"/>
        </w:numPr>
      </w:pPr>
      <w:r>
        <w:t>Remember t</w:t>
      </w:r>
      <w:r w:rsidR="00EC4DDB" w:rsidRPr="00EC4DDB">
        <w:t>here is a 92-day cut-off built into the system. Claims submitted outside of this window will automatically be rejected.</w:t>
      </w:r>
      <w:r w:rsidR="00EC4DDB">
        <w:t xml:space="preserve"> </w:t>
      </w:r>
    </w:p>
    <w:p w14:paraId="582F7FDC" w14:textId="77777777" w:rsidR="005A45FF" w:rsidRDefault="005A45FF" w:rsidP="00A0001F"/>
    <w:p w14:paraId="3D26FE50" w14:textId="13896D88" w:rsidR="00A0001F" w:rsidRDefault="00A0001F" w:rsidP="00A0001F">
      <w:pPr>
        <w:pStyle w:val="ListParagraph"/>
        <w:numPr>
          <w:ilvl w:val="0"/>
          <w:numId w:val="2"/>
        </w:numPr>
      </w:pPr>
      <w:r>
        <w:t xml:space="preserve">If you need to email the Staff Expenses Team, remember to include your </w:t>
      </w:r>
      <w:r w:rsidRPr="0076345B">
        <w:rPr>
          <w:u w:val="single"/>
        </w:rPr>
        <w:t>assignment number</w:t>
      </w:r>
      <w:r>
        <w:t>, and put a description of the issue in the email subject bar.</w:t>
      </w:r>
    </w:p>
    <w:p w14:paraId="60465710" w14:textId="77777777" w:rsidR="003A14F1" w:rsidRDefault="003A14F1" w:rsidP="00FE30B8"/>
    <w:p w14:paraId="172D51DE" w14:textId="77777777" w:rsidR="00F41E8A" w:rsidRDefault="00F41E8A" w:rsidP="00FE30B8"/>
    <w:p w14:paraId="2196094F" w14:textId="1778FA76" w:rsidR="003A14F1" w:rsidRPr="003A14F1" w:rsidRDefault="003A14F1" w:rsidP="00FE30B8">
      <w:r w:rsidRPr="003A14F1">
        <w:t>Staff Expenses Team.</w:t>
      </w:r>
    </w:p>
    <w:p w14:paraId="334806FE" w14:textId="7302F540" w:rsidR="003A14F1" w:rsidRDefault="003A14F1" w:rsidP="15D02B7D">
      <w:pPr>
        <w:pStyle w:val="PlainText"/>
      </w:pPr>
      <w:hyperlink r:id="rId53">
        <w:r w:rsidRPr="15D02B7D">
          <w:rPr>
            <w:rStyle w:val="Hyperlink"/>
          </w:rPr>
          <w:t>esh-tr.staffexpenses@nhs.net</w:t>
        </w:r>
      </w:hyperlink>
      <w:r>
        <w:br/>
      </w:r>
      <w:r>
        <w:br/>
      </w:r>
    </w:p>
    <w:sectPr w:rsidR="003A14F1" w:rsidSect="00FE30B8">
      <w:footerReference w:type="default" r:id="rId54"/>
      <w:pgSz w:w="11906" w:h="16838"/>
      <w:pgMar w:top="1135"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C8069" w14:textId="77777777" w:rsidR="00AB3C81" w:rsidRDefault="00AB3C81" w:rsidP="001D2B3F">
      <w:r>
        <w:separator/>
      </w:r>
    </w:p>
  </w:endnote>
  <w:endnote w:type="continuationSeparator" w:id="0">
    <w:p w14:paraId="4A57BCE3" w14:textId="77777777" w:rsidR="00AB3C81" w:rsidRDefault="00AB3C81" w:rsidP="001D2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3E7CA" w14:textId="3A8814F7" w:rsidR="00A5251E" w:rsidRDefault="00A5251E">
    <w:pPr>
      <w:pStyle w:val="Footer"/>
    </w:pPr>
    <w:r>
      <w:t>Updated April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07AE3" w14:textId="77777777" w:rsidR="00AB3C81" w:rsidRDefault="00AB3C81" w:rsidP="001D2B3F">
      <w:r>
        <w:separator/>
      </w:r>
    </w:p>
  </w:footnote>
  <w:footnote w:type="continuationSeparator" w:id="0">
    <w:p w14:paraId="538ED53F" w14:textId="77777777" w:rsidR="00AB3C81" w:rsidRDefault="00AB3C81" w:rsidP="001D2B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12.25pt;visibility:visible;mso-wrap-style:square" o:bullet="t">
        <v:imagedata r:id="rId1" o:title=""/>
      </v:shape>
    </w:pict>
  </w:numPicBullet>
  <w:numPicBullet w:numPicBulletId="1">
    <w:pict>
      <v:shape id="_x0000_i1026" type="#_x0000_t75" alt="Clear" style="width:12.25pt;height:12.25pt;visibility:visible;mso-wrap-style:square" o:bullet="t">
        <v:imagedata r:id="rId2" o:title="Clear"/>
      </v:shape>
    </w:pict>
  </w:numPicBullet>
  <w:numPicBullet w:numPicBulletId="2">
    <w:pict>
      <v:shape id="_x0000_i1027" type="#_x0000_t75" style="width:6.15pt;height:6.15pt;visibility:visible;mso-wrap-style:square" o:bullet="t">
        <v:imagedata r:id="rId3" o:title=""/>
      </v:shape>
    </w:pict>
  </w:numPicBullet>
  <w:abstractNum w:abstractNumId="0" w15:restartNumberingAfterBreak="0">
    <w:nsid w:val="24616609"/>
    <w:multiLevelType w:val="hybridMultilevel"/>
    <w:tmpl w:val="66CAF4C8"/>
    <w:lvl w:ilvl="0" w:tplc="5A8AC54E">
      <w:start w:val="1"/>
      <w:numFmt w:val="bullet"/>
      <w:lvlText w:val=""/>
      <w:lvlPicBulletId w:val="1"/>
      <w:lvlJc w:val="left"/>
      <w:pPr>
        <w:tabs>
          <w:tab w:val="num" w:pos="720"/>
        </w:tabs>
        <w:ind w:left="720" w:hanging="360"/>
      </w:pPr>
      <w:rPr>
        <w:rFonts w:ascii="Symbol" w:hAnsi="Symbol" w:hint="default"/>
      </w:rPr>
    </w:lvl>
    <w:lvl w:ilvl="1" w:tplc="FE1C44C0" w:tentative="1">
      <w:start w:val="1"/>
      <w:numFmt w:val="bullet"/>
      <w:lvlText w:val=""/>
      <w:lvlJc w:val="left"/>
      <w:pPr>
        <w:tabs>
          <w:tab w:val="num" w:pos="1440"/>
        </w:tabs>
        <w:ind w:left="1440" w:hanging="360"/>
      </w:pPr>
      <w:rPr>
        <w:rFonts w:ascii="Symbol" w:hAnsi="Symbol" w:hint="default"/>
      </w:rPr>
    </w:lvl>
    <w:lvl w:ilvl="2" w:tplc="E15E7114" w:tentative="1">
      <w:start w:val="1"/>
      <w:numFmt w:val="bullet"/>
      <w:lvlText w:val=""/>
      <w:lvlJc w:val="left"/>
      <w:pPr>
        <w:tabs>
          <w:tab w:val="num" w:pos="2160"/>
        </w:tabs>
        <w:ind w:left="2160" w:hanging="360"/>
      </w:pPr>
      <w:rPr>
        <w:rFonts w:ascii="Symbol" w:hAnsi="Symbol" w:hint="default"/>
      </w:rPr>
    </w:lvl>
    <w:lvl w:ilvl="3" w:tplc="75ACE59A" w:tentative="1">
      <w:start w:val="1"/>
      <w:numFmt w:val="bullet"/>
      <w:lvlText w:val=""/>
      <w:lvlJc w:val="left"/>
      <w:pPr>
        <w:tabs>
          <w:tab w:val="num" w:pos="2880"/>
        </w:tabs>
        <w:ind w:left="2880" w:hanging="360"/>
      </w:pPr>
      <w:rPr>
        <w:rFonts w:ascii="Symbol" w:hAnsi="Symbol" w:hint="default"/>
      </w:rPr>
    </w:lvl>
    <w:lvl w:ilvl="4" w:tplc="D42AC524" w:tentative="1">
      <w:start w:val="1"/>
      <w:numFmt w:val="bullet"/>
      <w:lvlText w:val=""/>
      <w:lvlJc w:val="left"/>
      <w:pPr>
        <w:tabs>
          <w:tab w:val="num" w:pos="3600"/>
        </w:tabs>
        <w:ind w:left="3600" w:hanging="360"/>
      </w:pPr>
      <w:rPr>
        <w:rFonts w:ascii="Symbol" w:hAnsi="Symbol" w:hint="default"/>
      </w:rPr>
    </w:lvl>
    <w:lvl w:ilvl="5" w:tplc="78E08E68" w:tentative="1">
      <w:start w:val="1"/>
      <w:numFmt w:val="bullet"/>
      <w:lvlText w:val=""/>
      <w:lvlJc w:val="left"/>
      <w:pPr>
        <w:tabs>
          <w:tab w:val="num" w:pos="4320"/>
        </w:tabs>
        <w:ind w:left="4320" w:hanging="360"/>
      </w:pPr>
      <w:rPr>
        <w:rFonts w:ascii="Symbol" w:hAnsi="Symbol" w:hint="default"/>
      </w:rPr>
    </w:lvl>
    <w:lvl w:ilvl="6" w:tplc="A204258C" w:tentative="1">
      <w:start w:val="1"/>
      <w:numFmt w:val="bullet"/>
      <w:lvlText w:val=""/>
      <w:lvlJc w:val="left"/>
      <w:pPr>
        <w:tabs>
          <w:tab w:val="num" w:pos="5040"/>
        </w:tabs>
        <w:ind w:left="5040" w:hanging="360"/>
      </w:pPr>
      <w:rPr>
        <w:rFonts w:ascii="Symbol" w:hAnsi="Symbol" w:hint="default"/>
      </w:rPr>
    </w:lvl>
    <w:lvl w:ilvl="7" w:tplc="B55E65D2" w:tentative="1">
      <w:start w:val="1"/>
      <w:numFmt w:val="bullet"/>
      <w:lvlText w:val=""/>
      <w:lvlJc w:val="left"/>
      <w:pPr>
        <w:tabs>
          <w:tab w:val="num" w:pos="5760"/>
        </w:tabs>
        <w:ind w:left="5760" w:hanging="360"/>
      </w:pPr>
      <w:rPr>
        <w:rFonts w:ascii="Symbol" w:hAnsi="Symbol" w:hint="default"/>
      </w:rPr>
    </w:lvl>
    <w:lvl w:ilvl="8" w:tplc="B58AF70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5653377"/>
    <w:multiLevelType w:val="hybridMultilevel"/>
    <w:tmpl w:val="153A9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9A45ED"/>
    <w:multiLevelType w:val="hybridMultilevel"/>
    <w:tmpl w:val="A3383B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A297271"/>
    <w:multiLevelType w:val="hybridMultilevel"/>
    <w:tmpl w:val="34C28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6427B3"/>
    <w:multiLevelType w:val="hybridMultilevel"/>
    <w:tmpl w:val="84369D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41986466">
    <w:abstractNumId w:val="1"/>
  </w:num>
  <w:num w:numId="2" w16cid:durableId="775441172">
    <w:abstractNumId w:val="4"/>
  </w:num>
  <w:num w:numId="3" w16cid:durableId="1064331650">
    <w:abstractNumId w:val="0"/>
  </w:num>
  <w:num w:numId="4" w16cid:durableId="1129591005">
    <w:abstractNumId w:val="3"/>
  </w:num>
  <w:num w:numId="5" w16cid:durableId="6902308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0B8"/>
    <w:rsid w:val="000641E6"/>
    <w:rsid w:val="00067C1A"/>
    <w:rsid w:val="0009411B"/>
    <w:rsid w:val="000A196B"/>
    <w:rsid w:val="000A7C9E"/>
    <w:rsid w:val="000C4740"/>
    <w:rsid w:val="000D41E2"/>
    <w:rsid w:val="00130B36"/>
    <w:rsid w:val="00136763"/>
    <w:rsid w:val="00193E39"/>
    <w:rsid w:val="001C706D"/>
    <w:rsid w:val="001D2B3F"/>
    <w:rsid w:val="00205EF2"/>
    <w:rsid w:val="002138E9"/>
    <w:rsid w:val="002432B0"/>
    <w:rsid w:val="00263105"/>
    <w:rsid w:val="00271DE6"/>
    <w:rsid w:val="00272CE0"/>
    <w:rsid w:val="00286F3B"/>
    <w:rsid w:val="002A6589"/>
    <w:rsid w:val="002C166C"/>
    <w:rsid w:val="002C72CB"/>
    <w:rsid w:val="002D059A"/>
    <w:rsid w:val="002E3210"/>
    <w:rsid w:val="00311F8E"/>
    <w:rsid w:val="00340018"/>
    <w:rsid w:val="00340E65"/>
    <w:rsid w:val="0035079E"/>
    <w:rsid w:val="003553CB"/>
    <w:rsid w:val="003656C3"/>
    <w:rsid w:val="0039576F"/>
    <w:rsid w:val="003A14F1"/>
    <w:rsid w:val="003A2CB5"/>
    <w:rsid w:val="003C4419"/>
    <w:rsid w:val="004246D2"/>
    <w:rsid w:val="00424AA9"/>
    <w:rsid w:val="0046219C"/>
    <w:rsid w:val="00473B75"/>
    <w:rsid w:val="0047539B"/>
    <w:rsid w:val="004E7E21"/>
    <w:rsid w:val="004F636F"/>
    <w:rsid w:val="00503232"/>
    <w:rsid w:val="00506E1A"/>
    <w:rsid w:val="00527252"/>
    <w:rsid w:val="00527D42"/>
    <w:rsid w:val="00533DC2"/>
    <w:rsid w:val="00546F73"/>
    <w:rsid w:val="00591EB7"/>
    <w:rsid w:val="005A45FF"/>
    <w:rsid w:val="005C001C"/>
    <w:rsid w:val="005C0A71"/>
    <w:rsid w:val="005C6F99"/>
    <w:rsid w:val="005D45F6"/>
    <w:rsid w:val="005F2531"/>
    <w:rsid w:val="00615296"/>
    <w:rsid w:val="00643ED7"/>
    <w:rsid w:val="006820A5"/>
    <w:rsid w:val="006A29F2"/>
    <w:rsid w:val="006C7613"/>
    <w:rsid w:val="006D367F"/>
    <w:rsid w:val="006E7330"/>
    <w:rsid w:val="007303F2"/>
    <w:rsid w:val="00732504"/>
    <w:rsid w:val="00733858"/>
    <w:rsid w:val="00737485"/>
    <w:rsid w:val="00746951"/>
    <w:rsid w:val="007510DD"/>
    <w:rsid w:val="0076345B"/>
    <w:rsid w:val="00772680"/>
    <w:rsid w:val="00775CCF"/>
    <w:rsid w:val="00777B00"/>
    <w:rsid w:val="007818BF"/>
    <w:rsid w:val="007F0F66"/>
    <w:rsid w:val="007F5149"/>
    <w:rsid w:val="008301CB"/>
    <w:rsid w:val="00830DF7"/>
    <w:rsid w:val="00836D2B"/>
    <w:rsid w:val="00856C9B"/>
    <w:rsid w:val="008628B3"/>
    <w:rsid w:val="008963E4"/>
    <w:rsid w:val="008B21D0"/>
    <w:rsid w:val="008C498D"/>
    <w:rsid w:val="008D4128"/>
    <w:rsid w:val="008D774A"/>
    <w:rsid w:val="008E214B"/>
    <w:rsid w:val="008E2A23"/>
    <w:rsid w:val="00902228"/>
    <w:rsid w:val="009320D6"/>
    <w:rsid w:val="00952B5A"/>
    <w:rsid w:val="0095622F"/>
    <w:rsid w:val="00977ED5"/>
    <w:rsid w:val="009959BF"/>
    <w:rsid w:val="009D652F"/>
    <w:rsid w:val="009D79F2"/>
    <w:rsid w:val="009E1447"/>
    <w:rsid w:val="009F5D6C"/>
    <w:rsid w:val="00A0001F"/>
    <w:rsid w:val="00A03614"/>
    <w:rsid w:val="00A17562"/>
    <w:rsid w:val="00A20F38"/>
    <w:rsid w:val="00A33F75"/>
    <w:rsid w:val="00A36641"/>
    <w:rsid w:val="00A45B0C"/>
    <w:rsid w:val="00A5251E"/>
    <w:rsid w:val="00A604D8"/>
    <w:rsid w:val="00A74635"/>
    <w:rsid w:val="00A87DD2"/>
    <w:rsid w:val="00AB27CD"/>
    <w:rsid w:val="00AB2A75"/>
    <w:rsid w:val="00AB3C81"/>
    <w:rsid w:val="00AB5208"/>
    <w:rsid w:val="00AB66E2"/>
    <w:rsid w:val="00AC05B0"/>
    <w:rsid w:val="00AC27CE"/>
    <w:rsid w:val="00AD0B03"/>
    <w:rsid w:val="00AD3B8E"/>
    <w:rsid w:val="00AE200A"/>
    <w:rsid w:val="00AF2F81"/>
    <w:rsid w:val="00B12675"/>
    <w:rsid w:val="00B2019E"/>
    <w:rsid w:val="00B2580F"/>
    <w:rsid w:val="00B42B20"/>
    <w:rsid w:val="00B656D9"/>
    <w:rsid w:val="00B8260B"/>
    <w:rsid w:val="00B84090"/>
    <w:rsid w:val="00BA029A"/>
    <w:rsid w:val="00BC48B7"/>
    <w:rsid w:val="00BD6F4C"/>
    <w:rsid w:val="00C35060"/>
    <w:rsid w:val="00C50480"/>
    <w:rsid w:val="00C57D3B"/>
    <w:rsid w:val="00C605F8"/>
    <w:rsid w:val="00C852EF"/>
    <w:rsid w:val="00C97176"/>
    <w:rsid w:val="00CA4325"/>
    <w:rsid w:val="00CB2FEC"/>
    <w:rsid w:val="00CB6746"/>
    <w:rsid w:val="00CE072C"/>
    <w:rsid w:val="00CF22AF"/>
    <w:rsid w:val="00D010E1"/>
    <w:rsid w:val="00D2122D"/>
    <w:rsid w:val="00D34728"/>
    <w:rsid w:val="00D445F8"/>
    <w:rsid w:val="00D84A13"/>
    <w:rsid w:val="00DC5897"/>
    <w:rsid w:val="00DE68F6"/>
    <w:rsid w:val="00DF0702"/>
    <w:rsid w:val="00E0083A"/>
    <w:rsid w:val="00E40DA5"/>
    <w:rsid w:val="00E42E70"/>
    <w:rsid w:val="00E432A0"/>
    <w:rsid w:val="00E5387C"/>
    <w:rsid w:val="00E8090E"/>
    <w:rsid w:val="00E8723E"/>
    <w:rsid w:val="00E9427E"/>
    <w:rsid w:val="00EA396B"/>
    <w:rsid w:val="00EA42DD"/>
    <w:rsid w:val="00EC4DDB"/>
    <w:rsid w:val="00ED107E"/>
    <w:rsid w:val="00ED12CE"/>
    <w:rsid w:val="00ED2B9A"/>
    <w:rsid w:val="00ED66E9"/>
    <w:rsid w:val="00F10AA5"/>
    <w:rsid w:val="00F13247"/>
    <w:rsid w:val="00F222CB"/>
    <w:rsid w:val="00F41E8A"/>
    <w:rsid w:val="00F650A9"/>
    <w:rsid w:val="00F83657"/>
    <w:rsid w:val="00F917DF"/>
    <w:rsid w:val="00FA1741"/>
    <w:rsid w:val="00FB45F0"/>
    <w:rsid w:val="00FC459F"/>
    <w:rsid w:val="00FE30B8"/>
    <w:rsid w:val="00FF01EF"/>
    <w:rsid w:val="0452C30D"/>
    <w:rsid w:val="078D0B05"/>
    <w:rsid w:val="0EC53DCE"/>
    <w:rsid w:val="155694E7"/>
    <w:rsid w:val="15D02B7D"/>
    <w:rsid w:val="18241505"/>
    <w:rsid w:val="1C91E2CD"/>
    <w:rsid w:val="1F570C5E"/>
    <w:rsid w:val="285B16AB"/>
    <w:rsid w:val="338FEAF7"/>
    <w:rsid w:val="33F0C55C"/>
    <w:rsid w:val="348BD7A2"/>
    <w:rsid w:val="3B6A645D"/>
    <w:rsid w:val="41CC8A19"/>
    <w:rsid w:val="422004FA"/>
    <w:rsid w:val="431EFDBD"/>
    <w:rsid w:val="43FF89BE"/>
    <w:rsid w:val="4ACBAD9D"/>
    <w:rsid w:val="4C2AE0F6"/>
    <w:rsid w:val="4FE1AC05"/>
    <w:rsid w:val="51828ECB"/>
    <w:rsid w:val="51A57BCB"/>
    <w:rsid w:val="51CA27A6"/>
    <w:rsid w:val="52CF4D26"/>
    <w:rsid w:val="57610B26"/>
    <w:rsid w:val="62F7256C"/>
    <w:rsid w:val="663C8B1D"/>
    <w:rsid w:val="726F29B4"/>
    <w:rsid w:val="73406812"/>
    <w:rsid w:val="7BC16D5D"/>
    <w:rsid w:val="7D6A35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AA540"/>
  <w15:chartTrackingRefBased/>
  <w15:docId w15:val="{3E1BC0C3-DD01-4FA9-8E8F-9AC530174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0B8"/>
    <w:pPr>
      <w:spacing w:after="0" w:line="240" w:lineRule="auto"/>
    </w:pPr>
    <w:rPr>
      <w:rFonts w:ascii="Calibri" w:hAnsi="Calibri" w:cs="Calibri"/>
    </w:rPr>
  </w:style>
  <w:style w:type="paragraph" w:styleId="Heading1">
    <w:name w:val="heading 1"/>
    <w:basedOn w:val="Normal"/>
    <w:next w:val="Normal"/>
    <w:link w:val="Heading1Char"/>
    <w:uiPriority w:val="9"/>
    <w:qFormat/>
    <w:rsid w:val="00AB2A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B2A7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4E7E21"/>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30B8"/>
    <w:rPr>
      <w:color w:val="0000FF" w:themeColor="hyperlink"/>
      <w:u w:val="single"/>
    </w:rPr>
  </w:style>
  <w:style w:type="paragraph" w:styleId="PlainText">
    <w:name w:val="Plain Text"/>
    <w:basedOn w:val="Normal"/>
    <w:link w:val="PlainTextChar"/>
    <w:uiPriority w:val="99"/>
    <w:unhideWhenUsed/>
    <w:rsid w:val="00FE30B8"/>
  </w:style>
  <w:style w:type="character" w:customStyle="1" w:styleId="PlainTextChar">
    <w:name w:val="Plain Text Char"/>
    <w:basedOn w:val="DefaultParagraphFont"/>
    <w:link w:val="PlainText"/>
    <w:uiPriority w:val="99"/>
    <w:rsid w:val="00FE30B8"/>
    <w:rPr>
      <w:rFonts w:ascii="Calibri" w:hAnsi="Calibri" w:cs="Calibri"/>
    </w:rPr>
  </w:style>
  <w:style w:type="paragraph" w:styleId="ListParagraph">
    <w:name w:val="List Paragraph"/>
    <w:basedOn w:val="Normal"/>
    <w:uiPriority w:val="34"/>
    <w:qFormat/>
    <w:rsid w:val="00EC4DDB"/>
    <w:pPr>
      <w:ind w:left="720"/>
      <w:contextualSpacing/>
    </w:pPr>
  </w:style>
  <w:style w:type="character" w:styleId="UnresolvedMention">
    <w:name w:val="Unresolved Mention"/>
    <w:basedOn w:val="DefaultParagraphFont"/>
    <w:uiPriority w:val="99"/>
    <w:semiHidden/>
    <w:unhideWhenUsed/>
    <w:rsid w:val="005A45FF"/>
    <w:rPr>
      <w:color w:val="605E5C"/>
      <w:shd w:val="clear" w:color="auto" w:fill="E1DFDD"/>
    </w:rPr>
  </w:style>
  <w:style w:type="character" w:styleId="FollowedHyperlink">
    <w:name w:val="FollowedHyperlink"/>
    <w:basedOn w:val="DefaultParagraphFont"/>
    <w:uiPriority w:val="99"/>
    <w:semiHidden/>
    <w:unhideWhenUsed/>
    <w:rsid w:val="001D2B3F"/>
    <w:rPr>
      <w:color w:val="800080" w:themeColor="followedHyperlink"/>
      <w:u w:val="single"/>
    </w:rPr>
  </w:style>
  <w:style w:type="paragraph" w:styleId="Header">
    <w:name w:val="header"/>
    <w:basedOn w:val="Normal"/>
    <w:link w:val="HeaderChar"/>
    <w:uiPriority w:val="99"/>
    <w:unhideWhenUsed/>
    <w:rsid w:val="001D2B3F"/>
    <w:pPr>
      <w:tabs>
        <w:tab w:val="center" w:pos="4513"/>
        <w:tab w:val="right" w:pos="9026"/>
      </w:tabs>
    </w:pPr>
  </w:style>
  <w:style w:type="character" w:customStyle="1" w:styleId="HeaderChar">
    <w:name w:val="Header Char"/>
    <w:basedOn w:val="DefaultParagraphFont"/>
    <w:link w:val="Header"/>
    <w:uiPriority w:val="99"/>
    <w:rsid w:val="001D2B3F"/>
    <w:rPr>
      <w:rFonts w:ascii="Calibri" w:hAnsi="Calibri" w:cs="Calibri"/>
    </w:rPr>
  </w:style>
  <w:style w:type="paragraph" w:styleId="Footer">
    <w:name w:val="footer"/>
    <w:basedOn w:val="Normal"/>
    <w:link w:val="FooterChar"/>
    <w:uiPriority w:val="99"/>
    <w:unhideWhenUsed/>
    <w:rsid w:val="001D2B3F"/>
    <w:pPr>
      <w:tabs>
        <w:tab w:val="center" w:pos="4513"/>
        <w:tab w:val="right" w:pos="9026"/>
      </w:tabs>
    </w:pPr>
  </w:style>
  <w:style w:type="character" w:customStyle="1" w:styleId="FooterChar">
    <w:name w:val="Footer Char"/>
    <w:basedOn w:val="DefaultParagraphFont"/>
    <w:link w:val="Footer"/>
    <w:uiPriority w:val="99"/>
    <w:rsid w:val="001D2B3F"/>
    <w:rPr>
      <w:rFonts w:ascii="Calibri" w:hAnsi="Calibri" w:cs="Calibri"/>
    </w:rPr>
  </w:style>
  <w:style w:type="character" w:customStyle="1" w:styleId="Heading3Char">
    <w:name w:val="Heading 3 Char"/>
    <w:basedOn w:val="DefaultParagraphFont"/>
    <w:link w:val="Heading3"/>
    <w:uiPriority w:val="9"/>
    <w:rsid w:val="004E7E21"/>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4E7E21"/>
    <w:pPr>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E7E21"/>
    <w:rPr>
      <w:i/>
      <w:iCs/>
    </w:rPr>
  </w:style>
  <w:style w:type="paragraph" w:styleId="HTMLPreformatted">
    <w:name w:val="HTML Preformatted"/>
    <w:basedOn w:val="Normal"/>
    <w:link w:val="HTMLPreformattedChar"/>
    <w:uiPriority w:val="99"/>
    <w:semiHidden/>
    <w:unhideWhenUsed/>
    <w:rsid w:val="004E7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4E7E21"/>
    <w:rPr>
      <w:rFonts w:ascii="Courier New" w:eastAsia="Times New Roman" w:hAnsi="Courier New" w:cs="Courier New"/>
      <w:sz w:val="20"/>
      <w:szCs w:val="20"/>
      <w:lang w:eastAsia="en-GB"/>
    </w:rPr>
  </w:style>
  <w:style w:type="character" w:customStyle="1" w:styleId="Heading1Char">
    <w:name w:val="Heading 1 Char"/>
    <w:basedOn w:val="DefaultParagraphFont"/>
    <w:link w:val="Heading1"/>
    <w:uiPriority w:val="9"/>
    <w:rsid w:val="00AB2A7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AB2A75"/>
    <w:rPr>
      <w:rFonts w:asciiTheme="majorHAnsi" w:eastAsiaTheme="majorEastAsia" w:hAnsiTheme="majorHAnsi" w:cstheme="majorBidi"/>
      <w:color w:val="365F91" w:themeColor="accent1" w:themeShade="BF"/>
      <w:sz w:val="26"/>
      <w:szCs w:val="26"/>
    </w:rPr>
  </w:style>
  <w:style w:type="character" w:customStyle="1" w:styleId="buttonecablue">
    <w:name w:val="button_eca_blue"/>
    <w:basedOn w:val="DefaultParagraphFont"/>
    <w:rsid w:val="00AB2A75"/>
  </w:style>
  <w:style w:type="character" w:styleId="Strong">
    <w:name w:val="Strong"/>
    <w:basedOn w:val="DefaultParagraphFont"/>
    <w:uiPriority w:val="22"/>
    <w:qFormat/>
    <w:rsid w:val="00AB2A75"/>
    <w:rPr>
      <w:b/>
      <w:bCs/>
    </w:rPr>
  </w:style>
  <w:style w:type="character" w:customStyle="1" w:styleId="buttonorange">
    <w:name w:val="button_orange"/>
    <w:basedOn w:val="DefaultParagraphFont"/>
    <w:rsid w:val="00AB2A75"/>
  </w:style>
  <w:style w:type="character" w:customStyle="1" w:styleId="buttonblue">
    <w:name w:val="button_blue"/>
    <w:basedOn w:val="DefaultParagraphFont"/>
    <w:rsid w:val="00AB2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141644">
      <w:bodyDiv w:val="1"/>
      <w:marLeft w:val="0"/>
      <w:marRight w:val="0"/>
      <w:marTop w:val="0"/>
      <w:marBottom w:val="0"/>
      <w:divBdr>
        <w:top w:val="none" w:sz="0" w:space="0" w:color="auto"/>
        <w:left w:val="none" w:sz="0" w:space="0" w:color="auto"/>
        <w:bottom w:val="none" w:sz="0" w:space="0" w:color="auto"/>
        <w:right w:val="none" w:sz="0" w:space="0" w:color="auto"/>
      </w:divBdr>
      <w:divsChild>
        <w:div w:id="190654921">
          <w:marLeft w:val="0"/>
          <w:marRight w:val="0"/>
          <w:marTop w:val="0"/>
          <w:marBottom w:val="0"/>
          <w:divBdr>
            <w:top w:val="none" w:sz="0" w:space="0" w:color="auto"/>
            <w:left w:val="none" w:sz="0" w:space="0" w:color="auto"/>
            <w:bottom w:val="none" w:sz="0" w:space="0" w:color="auto"/>
            <w:right w:val="none" w:sz="0" w:space="0" w:color="auto"/>
          </w:divBdr>
        </w:div>
      </w:divsChild>
    </w:div>
    <w:div w:id="1075201391">
      <w:bodyDiv w:val="1"/>
      <w:marLeft w:val="0"/>
      <w:marRight w:val="0"/>
      <w:marTop w:val="0"/>
      <w:marBottom w:val="0"/>
      <w:divBdr>
        <w:top w:val="none" w:sz="0" w:space="0" w:color="auto"/>
        <w:left w:val="none" w:sz="0" w:space="0" w:color="auto"/>
        <w:bottom w:val="none" w:sz="0" w:space="0" w:color="auto"/>
        <w:right w:val="none" w:sz="0" w:space="0" w:color="auto"/>
      </w:divBdr>
    </w:div>
    <w:div w:id="1617057702">
      <w:bodyDiv w:val="1"/>
      <w:marLeft w:val="0"/>
      <w:marRight w:val="0"/>
      <w:marTop w:val="0"/>
      <w:marBottom w:val="0"/>
      <w:divBdr>
        <w:top w:val="none" w:sz="0" w:space="0" w:color="auto"/>
        <w:left w:val="none" w:sz="0" w:space="0" w:color="auto"/>
        <w:bottom w:val="none" w:sz="0" w:space="0" w:color="auto"/>
        <w:right w:val="none" w:sz="0" w:space="0" w:color="auto"/>
      </w:divBdr>
      <w:divsChild>
        <w:div w:id="249970193">
          <w:marLeft w:val="0"/>
          <w:marRight w:val="0"/>
          <w:marTop w:val="0"/>
          <w:marBottom w:val="0"/>
          <w:divBdr>
            <w:top w:val="none" w:sz="0" w:space="0" w:color="auto"/>
            <w:left w:val="none" w:sz="0" w:space="0" w:color="auto"/>
            <w:bottom w:val="none" w:sz="0" w:space="0" w:color="auto"/>
            <w:right w:val="none" w:sz="0" w:space="0" w:color="auto"/>
          </w:divBdr>
        </w:div>
        <w:div w:id="924413707">
          <w:marLeft w:val="0"/>
          <w:marRight w:val="0"/>
          <w:marTop w:val="0"/>
          <w:marBottom w:val="0"/>
          <w:divBdr>
            <w:top w:val="none" w:sz="0" w:space="0" w:color="auto"/>
            <w:left w:val="none" w:sz="0" w:space="0" w:color="auto"/>
            <w:bottom w:val="none" w:sz="0" w:space="0" w:color="auto"/>
            <w:right w:val="none" w:sz="0" w:space="0" w:color="auto"/>
          </w:divBdr>
        </w:div>
        <w:div w:id="405152419">
          <w:marLeft w:val="0"/>
          <w:marRight w:val="0"/>
          <w:marTop w:val="0"/>
          <w:marBottom w:val="0"/>
          <w:divBdr>
            <w:top w:val="none" w:sz="0" w:space="0" w:color="auto"/>
            <w:left w:val="none" w:sz="0" w:space="0" w:color="auto"/>
            <w:bottom w:val="none" w:sz="0" w:space="0" w:color="auto"/>
            <w:right w:val="none" w:sz="0" w:space="0" w:color="auto"/>
          </w:divBdr>
        </w:div>
        <w:div w:id="1634556476">
          <w:marLeft w:val="0"/>
          <w:marRight w:val="0"/>
          <w:marTop w:val="0"/>
          <w:marBottom w:val="0"/>
          <w:divBdr>
            <w:top w:val="none" w:sz="0" w:space="0" w:color="auto"/>
            <w:left w:val="none" w:sz="0" w:space="0" w:color="auto"/>
            <w:bottom w:val="none" w:sz="0" w:space="0" w:color="auto"/>
            <w:right w:val="none" w:sz="0" w:space="0" w:color="auto"/>
          </w:divBdr>
        </w:div>
        <w:div w:id="1140458047">
          <w:marLeft w:val="0"/>
          <w:marRight w:val="0"/>
          <w:marTop w:val="0"/>
          <w:marBottom w:val="0"/>
          <w:divBdr>
            <w:top w:val="none" w:sz="0" w:space="0" w:color="auto"/>
            <w:left w:val="none" w:sz="0" w:space="0" w:color="auto"/>
            <w:bottom w:val="none" w:sz="0" w:space="0" w:color="auto"/>
            <w:right w:val="none" w:sz="0" w:space="0" w:color="auto"/>
          </w:divBdr>
        </w:div>
        <w:div w:id="769200408">
          <w:marLeft w:val="0"/>
          <w:marRight w:val="0"/>
          <w:marTop w:val="0"/>
          <w:marBottom w:val="0"/>
          <w:divBdr>
            <w:top w:val="none" w:sz="0" w:space="0" w:color="auto"/>
            <w:left w:val="none" w:sz="0" w:space="0" w:color="auto"/>
            <w:bottom w:val="none" w:sz="0" w:space="0" w:color="auto"/>
            <w:right w:val="none" w:sz="0" w:space="0" w:color="auto"/>
          </w:divBdr>
        </w:div>
        <w:div w:id="1212765085">
          <w:marLeft w:val="0"/>
          <w:marRight w:val="0"/>
          <w:marTop w:val="0"/>
          <w:marBottom w:val="0"/>
          <w:divBdr>
            <w:top w:val="none" w:sz="0" w:space="0" w:color="auto"/>
            <w:left w:val="none" w:sz="0" w:space="0" w:color="auto"/>
            <w:bottom w:val="none" w:sz="0" w:space="0" w:color="auto"/>
            <w:right w:val="none" w:sz="0" w:space="0" w:color="auto"/>
          </w:divBdr>
        </w:div>
        <w:div w:id="1039403612">
          <w:marLeft w:val="0"/>
          <w:marRight w:val="0"/>
          <w:marTop w:val="0"/>
          <w:marBottom w:val="0"/>
          <w:divBdr>
            <w:top w:val="none" w:sz="0" w:space="0" w:color="auto"/>
            <w:left w:val="none" w:sz="0" w:space="0" w:color="auto"/>
            <w:bottom w:val="none" w:sz="0" w:space="0" w:color="auto"/>
            <w:right w:val="none" w:sz="0" w:space="0" w:color="auto"/>
          </w:divBdr>
        </w:div>
        <w:div w:id="131097586">
          <w:marLeft w:val="0"/>
          <w:marRight w:val="0"/>
          <w:marTop w:val="0"/>
          <w:marBottom w:val="0"/>
          <w:divBdr>
            <w:top w:val="none" w:sz="0" w:space="0" w:color="auto"/>
            <w:left w:val="none" w:sz="0" w:space="0" w:color="auto"/>
            <w:bottom w:val="none" w:sz="0" w:space="0" w:color="auto"/>
            <w:right w:val="none" w:sz="0" w:space="0" w:color="auto"/>
          </w:divBdr>
        </w:div>
      </w:divsChild>
    </w:div>
    <w:div w:id="1882397425">
      <w:bodyDiv w:val="1"/>
      <w:marLeft w:val="0"/>
      <w:marRight w:val="0"/>
      <w:marTop w:val="0"/>
      <w:marBottom w:val="0"/>
      <w:divBdr>
        <w:top w:val="none" w:sz="0" w:space="0" w:color="auto"/>
        <w:left w:val="none" w:sz="0" w:space="0" w:color="auto"/>
        <w:bottom w:val="none" w:sz="0" w:space="0" w:color="auto"/>
        <w:right w:val="none" w:sz="0" w:space="0" w:color="auto"/>
      </w:divBdr>
      <w:divsChild>
        <w:div w:id="361974743">
          <w:marLeft w:val="0"/>
          <w:marRight w:val="0"/>
          <w:marTop w:val="0"/>
          <w:marBottom w:val="0"/>
          <w:divBdr>
            <w:top w:val="none" w:sz="0" w:space="0" w:color="auto"/>
            <w:left w:val="none" w:sz="0" w:space="0" w:color="auto"/>
            <w:bottom w:val="none" w:sz="0" w:space="0" w:color="auto"/>
            <w:right w:val="none" w:sz="0" w:space="0" w:color="auto"/>
          </w:divBdr>
        </w:div>
        <w:div w:id="52504319">
          <w:marLeft w:val="0"/>
          <w:marRight w:val="0"/>
          <w:marTop w:val="0"/>
          <w:marBottom w:val="0"/>
          <w:divBdr>
            <w:top w:val="none" w:sz="0" w:space="0" w:color="auto"/>
            <w:left w:val="none" w:sz="0" w:space="0" w:color="auto"/>
            <w:bottom w:val="none" w:sz="0" w:space="0" w:color="auto"/>
            <w:right w:val="none" w:sz="0" w:space="0" w:color="auto"/>
          </w:divBdr>
        </w:div>
        <w:div w:id="215548147">
          <w:marLeft w:val="0"/>
          <w:marRight w:val="0"/>
          <w:marTop w:val="0"/>
          <w:marBottom w:val="0"/>
          <w:divBdr>
            <w:top w:val="none" w:sz="0" w:space="0" w:color="auto"/>
            <w:left w:val="none" w:sz="0" w:space="0" w:color="auto"/>
            <w:bottom w:val="none" w:sz="0" w:space="0" w:color="auto"/>
            <w:right w:val="none" w:sz="0" w:space="0" w:color="auto"/>
          </w:divBdr>
        </w:div>
        <w:div w:id="2124306494">
          <w:marLeft w:val="0"/>
          <w:marRight w:val="0"/>
          <w:marTop w:val="0"/>
          <w:marBottom w:val="0"/>
          <w:divBdr>
            <w:top w:val="none" w:sz="0" w:space="0" w:color="auto"/>
            <w:left w:val="none" w:sz="0" w:space="0" w:color="auto"/>
            <w:bottom w:val="none" w:sz="0" w:space="0" w:color="auto"/>
            <w:right w:val="none" w:sz="0" w:space="0" w:color="auto"/>
          </w:divBdr>
        </w:div>
        <w:div w:id="1764691355">
          <w:marLeft w:val="0"/>
          <w:marRight w:val="0"/>
          <w:marTop w:val="0"/>
          <w:marBottom w:val="0"/>
          <w:divBdr>
            <w:top w:val="none" w:sz="0" w:space="0" w:color="auto"/>
            <w:left w:val="none" w:sz="0" w:space="0" w:color="auto"/>
            <w:bottom w:val="none" w:sz="0" w:space="0" w:color="auto"/>
            <w:right w:val="none" w:sz="0" w:space="0" w:color="auto"/>
          </w:divBdr>
        </w:div>
      </w:divsChild>
    </w:div>
    <w:div w:id="1924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ht.easy.giltbyte.com/user/login/?next=/admin/auth/user/" TargetMode="External"/><Relationship Id="rId18" Type="http://schemas.openxmlformats.org/officeDocument/2006/relationships/image" Target="media/image10.gif"/><Relationship Id="rId26" Type="http://schemas.openxmlformats.org/officeDocument/2006/relationships/image" Target="media/image17.png"/><Relationship Id="rId39" Type="http://schemas.openxmlformats.org/officeDocument/2006/relationships/image" Target="media/image23.png"/><Relationship Id="rId21" Type="http://schemas.openxmlformats.org/officeDocument/2006/relationships/image" Target="media/image12.gif"/><Relationship Id="rId34" Type="http://schemas.openxmlformats.org/officeDocument/2006/relationships/hyperlink" Target="https://s3.amazonaws.com/cdn.freshdesk.com/data/helpdesk/attachments/production/11101355506/original/ZfLiNPg_FbDoDG3bPEJFVp2_RXNBrMiEfA.png?1686321283" TargetMode="External"/><Relationship Id="rId42" Type="http://schemas.openxmlformats.org/officeDocument/2006/relationships/hyperlink" Target="https://s3.amazonaws.com/cdn.freshdesk.com/data/helpdesk/attachments/production/11101362939/original/WmMj7pL3aeFdF8rXIyeuhEU_vQ_RFZSHKw.png?1686330283" TargetMode="External"/><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helpdesk.giltbyte.com/support/solutions/articles/11000121765-registering-your-mobile-device-with-easy" TargetMode="External"/><Relationship Id="rId11" Type="http://schemas.openxmlformats.org/officeDocument/2006/relationships/hyperlink" Target="http://nww.esht.nhs.uk/task/travel-claims-and-expenses/" TargetMode="External"/><Relationship Id="rId24" Type="http://schemas.openxmlformats.org/officeDocument/2006/relationships/image" Target="media/image15.png"/><Relationship Id="rId32" Type="http://schemas.openxmlformats.org/officeDocument/2006/relationships/hyperlink" Target="https://s3.amazonaws.com/cdn.freshdesk.com/data/helpdesk/attachments/production/11101354903/original/oZW0__KcEcYHLcJcwGJz6KGYZLas7ATf3A.png?1686320616" TargetMode="External"/><Relationship Id="rId37" Type="http://schemas.openxmlformats.org/officeDocument/2006/relationships/image" Target="media/image22.png"/><Relationship Id="rId40" Type="http://schemas.openxmlformats.org/officeDocument/2006/relationships/hyperlink" Target="https://s3.amazonaws.com/cdn.freshdesk.com/data/helpdesk/attachments/production/11121880661/original/YM96wNSij_QN7nRRacoM06LJYF-2u0-8Hg.png?1731674148" TargetMode="External"/><Relationship Id="rId45" Type="http://schemas.openxmlformats.org/officeDocument/2006/relationships/image" Target="media/image26.png"/><Relationship Id="rId53" Type="http://schemas.openxmlformats.org/officeDocument/2006/relationships/hyperlink" Target="mailto:esh-tr.staffexpenses@nhs.net" TargetMode="Externa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hyperlink" Target="https://s3.amazonaws.com/cdn.freshdesk.com/data/helpdesk/attachments/production/11101412720/original/wF97P-UeZH37U_gunffCXvk_g9eWTmyyRA.png?1686572516" TargetMode="External"/><Relationship Id="rId52" Type="http://schemas.openxmlformats.org/officeDocument/2006/relationships/image" Target="media/image32.gif"/><Relationship Id="rId4" Type="http://schemas.openxmlformats.org/officeDocument/2006/relationships/settings" Target="settings.xml"/><Relationship Id="rId9" Type="http://schemas.openxmlformats.org/officeDocument/2006/relationships/hyperlink" Target="https://esht.easy.giltbyte.com/user/login/?next=/admin/auth/user/"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s3.amazonaws.com/cdn.freshdesk.com/data/helpdesk/attachments/production/11101354440/original/3j3qWTYiU5OhOjPDd4I7ufd01pb2INYC-w.png?1686320236" TargetMode="External"/><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hyperlink" Target="https://esht.easy.giltbyte.com/user/login/?next=/admin/auth/user/" TargetMode="Externa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hyperlink" Target="https://s3.amazonaws.com/cdn.freshdesk.com/data/helpdesk/attachments/production/11101359710/original/DNi2wC4Iu4KE_sVgG0xCc7U9ag0x_izu2A.png?1686326060" TargetMode="External"/><Relationship Id="rId46" Type="http://schemas.openxmlformats.org/officeDocument/2006/relationships/image" Target="media/image3.png"/><Relationship Id="rId20" Type="http://schemas.openxmlformats.org/officeDocument/2006/relationships/image" Target="media/image11.png"/><Relationship Id="rId41" Type="http://schemas.openxmlformats.org/officeDocument/2006/relationships/image" Target="media/image2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helpdesk.giltbyte.com/support/solutions/articles/11000121765-registering-your-mobile-device-with-easy" TargetMode="External"/><Relationship Id="rId36" Type="http://schemas.openxmlformats.org/officeDocument/2006/relationships/hyperlink" Target="https://s3.amazonaws.com/cdn.freshdesk.com/data/helpdesk/attachments/production/11121880639/original/EY3dp1YjMQ0j1J3Jd5Rv3TI2okzN2T0exg.png?1731674099" TargetMode="External"/><Relationship Id="rId49" Type="http://schemas.openxmlformats.org/officeDocument/2006/relationships/image" Target="media/image2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448AA-C3B2-410A-9D29-B77D5E9AF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1605</Words>
  <Characters>9149</Characters>
  <Application>Microsoft Office Word</Application>
  <DocSecurity>4</DocSecurity>
  <Lines>76</Lines>
  <Paragraphs>21</Paragraphs>
  <ScaleCrop>false</ScaleCrop>
  <Company>East Sussex Healthcare</Company>
  <LinksUpToDate>false</LinksUpToDate>
  <CharactersWithSpaces>10733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WATTS, Kirsty (EAST SUSSEX HEALTHCARE NHS TRUST)</dc:creator>
  <cp:keywords/>
  <dc:description/>
  <cp:lastModifiedBy>GEOGHEGAN, Angela (EAST SUSSEX HEALTHCARE NHS TRUST)</cp:lastModifiedBy>
  <cp:revision>2</cp:revision>
  <dcterms:created xsi:type="dcterms:W3CDTF">2026-04-22T11:38:00Z</dcterms:created>
  <dcterms:modified xsi:type="dcterms:W3CDTF">2026-04-22T11:38:00Z</dcterms:modified>
</cp:coreProperties>
</file>